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1581" w14:textId="0949ED58" w:rsidR="004A1C63" w:rsidRPr="00C737B7" w:rsidRDefault="004A1C63" w:rsidP="004A1C63">
      <w:pPr>
        <w:autoSpaceDE/>
        <w:autoSpaceDN/>
        <w:rPr>
          <w:rFonts w:hAnsiTheme="minorEastAsia" w:cs="ＭＳ 明朝"/>
          <w:kern w:val="0"/>
          <w:szCs w:val="24"/>
        </w:rPr>
      </w:pPr>
      <w:r w:rsidRPr="00C737B7">
        <w:rPr>
          <w:rFonts w:hAnsiTheme="minorEastAsia" w:cs="ＭＳ 明朝" w:hint="eastAsia"/>
          <w:kern w:val="0"/>
          <w:szCs w:val="24"/>
        </w:rPr>
        <w:t>別紙様式７</w:t>
      </w:r>
    </w:p>
    <w:p w14:paraId="0F22CB5C" w14:textId="77777777" w:rsidR="004A1C63" w:rsidRPr="00C737B7" w:rsidRDefault="004A1C63" w:rsidP="004A1C63">
      <w:pPr>
        <w:autoSpaceDE/>
        <w:autoSpaceDN/>
        <w:rPr>
          <w:rFonts w:hAnsiTheme="minorEastAsia" w:cs="Times New Roman"/>
          <w:sz w:val="21"/>
        </w:rPr>
      </w:pPr>
    </w:p>
    <w:p w14:paraId="44E04590" w14:textId="77777777" w:rsidR="004A1C63" w:rsidRPr="00C737B7" w:rsidRDefault="004A1C63" w:rsidP="004A1C63">
      <w:pPr>
        <w:autoSpaceDE/>
        <w:autoSpaceDN/>
        <w:jc w:val="center"/>
        <w:rPr>
          <w:rFonts w:hAnsiTheme="minorEastAsia" w:cs="Times New Roman"/>
          <w:b/>
          <w:sz w:val="28"/>
          <w:szCs w:val="36"/>
        </w:rPr>
      </w:pPr>
      <w:r w:rsidRPr="00E76A11">
        <w:rPr>
          <w:rFonts w:hAnsiTheme="minorEastAsia" w:cs="Times New Roman" w:hint="eastAsia"/>
          <w:b/>
          <w:spacing w:val="30"/>
          <w:kern w:val="0"/>
          <w:sz w:val="28"/>
          <w:szCs w:val="36"/>
          <w:fitText w:val="2331" w:id="-745264640"/>
        </w:rPr>
        <w:t>安全面対策調</w:t>
      </w:r>
      <w:r w:rsidRPr="00E76A11">
        <w:rPr>
          <w:rFonts w:hAnsiTheme="minorEastAsia" w:cs="Times New Roman" w:hint="eastAsia"/>
          <w:b/>
          <w:spacing w:val="2"/>
          <w:kern w:val="0"/>
          <w:sz w:val="28"/>
          <w:szCs w:val="36"/>
          <w:fitText w:val="2331" w:id="-745264640"/>
        </w:rPr>
        <w:t>書</w:t>
      </w:r>
    </w:p>
    <w:p w14:paraId="6AD9878B" w14:textId="77777777" w:rsidR="004A1C63" w:rsidRPr="00C737B7" w:rsidRDefault="004A1C63" w:rsidP="004A1C63">
      <w:pPr>
        <w:autoSpaceDE/>
        <w:autoSpaceDN/>
        <w:rPr>
          <w:rFonts w:hAnsiTheme="minorEastAsia" w:cs="Times New Roman"/>
          <w:sz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37B7" w:rsidRPr="00C737B7" w14:paraId="47733F5D" w14:textId="77777777" w:rsidTr="00683570">
        <w:trPr>
          <w:trHeight w:val="1604"/>
        </w:trPr>
        <w:tc>
          <w:tcPr>
            <w:tcW w:w="1838" w:type="dxa"/>
          </w:tcPr>
          <w:p w14:paraId="3631BE5B" w14:textId="77777777" w:rsidR="004A1C63" w:rsidRPr="00C737B7" w:rsidRDefault="004A1C63" w:rsidP="00683570">
            <w:pPr>
              <w:autoSpaceDE/>
              <w:autoSpaceDN/>
              <w:jc w:val="center"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事故防止</w:t>
            </w:r>
          </w:p>
        </w:tc>
        <w:tc>
          <w:tcPr>
            <w:tcW w:w="6656" w:type="dxa"/>
          </w:tcPr>
          <w:p w14:paraId="2D608167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※イルミネーション装飾機材の落下、転倒、被害等が出ないように</w:t>
            </w:r>
          </w:p>
          <w:p w14:paraId="6A5105D0" w14:textId="77777777" w:rsidR="004A1C63" w:rsidRPr="00C737B7" w:rsidRDefault="004A1C63" w:rsidP="00683570">
            <w:pPr>
              <w:autoSpaceDE/>
              <w:autoSpaceDN/>
              <w:ind w:firstLineChars="100" w:firstLine="198"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するための対策を記入してください。</w:t>
            </w:r>
          </w:p>
          <w:p w14:paraId="4158DBA6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8EF360A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BF8E317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62CD1CD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079AD9E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B5A3079" w14:textId="77777777" w:rsidR="00A542CB" w:rsidRPr="00C737B7" w:rsidRDefault="00A542CB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AE612FC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</w:tc>
      </w:tr>
      <w:tr w:rsidR="00C737B7" w:rsidRPr="00C737B7" w14:paraId="738C17E2" w14:textId="77777777" w:rsidTr="00683570">
        <w:trPr>
          <w:trHeight w:val="1399"/>
        </w:trPr>
        <w:tc>
          <w:tcPr>
            <w:tcW w:w="1838" w:type="dxa"/>
          </w:tcPr>
          <w:p w14:paraId="2B52A941" w14:textId="77777777" w:rsidR="004A1C63" w:rsidRPr="00C737B7" w:rsidRDefault="004A1C63" w:rsidP="00683570">
            <w:pPr>
              <w:autoSpaceDE/>
              <w:autoSpaceDN/>
              <w:jc w:val="center"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耐久性</w:t>
            </w:r>
          </w:p>
        </w:tc>
        <w:tc>
          <w:tcPr>
            <w:tcW w:w="6656" w:type="dxa"/>
          </w:tcPr>
          <w:p w14:paraId="1D33ED9E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※屋外展示での風雨等に対する対策を記入してください。</w:t>
            </w:r>
          </w:p>
          <w:p w14:paraId="6C2F996B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91D8199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C01C1CA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A746248" w14:textId="2931AD9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1DD4501" w14:textId="50AD3EAF" w:rsidR="00A542CB" w:rsidRPr="00C737B7" w:rsidRDefault="00A542CB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214A9B37" w14:textId="77777777" w:rsidR="00A542CB" w:rsidRPr="00C737B7" w:rsidRDefault="00A542CB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DEB66C2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1AD1EAF5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22F819D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</w:tc>
      </w:tr>
      <w:tr w:rsidR="00C737B7" w:rsidRPr="00C737B7" w14:paraId="519A9988" w14:textId="77777777" w:rsidTr="00683570">
        <w:trPr>
          <w:trHeight w:val="2760"/>
        </w:trPr>
        <w:tc>
          <w:tcPr>
            <w:tcW w:w="1838" w:type="dxa"/>
          </w:tcPr>
          <w:p w14:paraId="607D2D9E" w14:textId="7636A3AA" w:rsidR="004A1C63" w:rsidRPr="00C737B7" w:rsidRDefault="00A542CB" w:rsidP="00683570">
            <w:pPr>
              <w:autoSpaceDE/>
              <w:autoSpaceDN/>
              <w:jc w:val="center"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保守・</w:t>
            </w:r>
            <w:r w:rsidR="004A1C63" w:rsidRPr="00C737B7">
              <w:rPr>
                <w:rFonts w:hAnsiTheme="minorEastAsia" w:cs="Times New Roman" w:hint="eastAsia"/>
                <w:sz w:val="22"/>
              </w:rPr>
              <w:t>管理体制</w:t>
            </w:r>
          </w:p>
        </w:tc>
        <w:tc>
          <w:tcPr>
            <w:tcW w:w="6656" w:type="dxa"/>
          </w:tcPr>
          <w:p w14:paraId="3D4BE230" w14:textId="79ABE9FE" w:rsidR="004A1C63" w:rsidRPr="00C737B7" w:rsidRDefault="003B2DA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  <w:r w:rsidRPr="00C737B7">
              <w:rPr>
                <w:rFonts w:hAnsiTheme="minorEastAsia" w:cs="Times New Roman" w:hint="eastAsia"/>
                <w:sz w:val="22"/>
              </w:rPr>
              <w:t>※</w:t>
            </w:r>
            <w:r w:rsidR="00036760" w:rsidRPr="00C737B7">
              <w:rPr>
                <w:rFonts w:hAnsiTheme="minorEastAsia" w:cs="Times New Roman" w:hint="eastAsia"/>
                <w:sz w:val="22"/>
              </w:rPr>
              <w:t>過去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の対応</w:t>
            </w:r>
            <w:r w:rsidR="00036760" w:rsidRPr="00C737B7">
              <w:rPr>
                <w:rFonts w:hAnsiTheme="minorEastAsia" w:cs="Times New Roman" w:hint="eastAsia"/>
                <w:sz w:val="22"/>
              </w:rPr>
              <w:t>事例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を</w:t>
            </w:r>
            <w:r w:rsidR="00036760" w:rsidRPr="00C737B7">
              <w:rPr>
                <w:rFonts w:hAnsiTheme="minorEastAsia" w:cs="Times New Roman" w:hint="eastAsia"/>
                <w:sz w:val="22"/>
              </w:rPr>
              <w:t>交えながら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、不具合の</w:t>
            </w:r>
            <w:r w:rsidR="005A0A77" w:rsidRPr="00C737B7">
              <w:rPr>
                <w:rFonts w:hAnsiTheme="minorEastAsia" w:cs="Times New Roman" w:hint="eastAsia"/>
                <w:sz w:val="22"/>
              </w:rPr>
              <w:t>検知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を含む</w:t>
            </w:r>
            <w:r w:rsidRPr="00C737B7">
              <w:rPr>
                <w:rFonts w:hAnsiTheme="minorEastAsia" w:cs="Times New Roman" w:hint="eastAsia"/>
                <w:sz w:val="22"/>
              </w:rPr>
              <w:t>トラブル</w:t>
            </w:r>
            <w:r w:rsidR="00A542CB" w:rsidRPr="00C737B7">
              <w:rPr>
                <w:rFonts w:hAnsiTheme="minorEastAsia" w:cs="Times New Roman" w:hint="eastAsia"/>
                <w:sz w:val="22"/>
              </w:rPr>
              <w:t>等</w:t>
            </w:r>
            <w:r w:rsidRPr="00C737B7">
              <w:rPr>
                <w:rFonts w:hAnsiTheme="minorEastAsia" w:cs="Times New Roman" w:hint="eastAsia"/>
                <w:sz w:val="22"/>
              </w:rPr>
              <w:t>への対応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方法</w:t>
            </w:r>
            <w:r w:rsidRPr="00C737B7">
              <w:rPr>
                <w:rFonts w:hAnsiTheme="minorEastAsia" w:cs="Times New Roman" w:hint="eastAsia"/>
                <w:sz w:val="22"/>
              </w:rPr>
              <w:t>を</w:t>
            </w:r>
            <w:r w:rsidR="00FD218C" w:rsidRPr="00C737B7">
              <w:rPr>
                <w:rFonts w:hAnsiTheme="minorEastAsia" w:cs="Times New Roman" w:hint="eastAsia"/>
                <w:sz w:val="22"/>
              </w:rPr>
              <w:t>具体的に記載</w:t>
            </w:r>
            <w:r w:rsidRPr="00C737B7">
              <w:rPr>
                <w:rFonts w:hAnsiTheme="minorEastAsia" w:cs="Times New Roman" w:hint="eastAsia"/>
                <w:sz w:val="22"/>
              </w:rPr>
              <w:t>ください。</w:t>
            </w:r>
          </w:p>
          <w:p w14:paraId="4151C8BD" w14:textId="77777777" w:rsidR="00EF76DE" w:rsidRPr="00C737B7" w:rsidRDefault="00EF76DE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23311279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2C9E66ED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3DF6A10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C24A9D4" w14:textId="77777777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1620250C" w14:textId="500C450B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1C188D2" w14:textId="78AAA140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44F90099" w14:textId="1F98D12A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B95DDD4" w14:textId="0F6BD5E0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6F8AD45" w14:textId="7D1C010F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661AA37" w14:textId="5BCBCCEE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481B535" w14:textId="77777777" w:rsidR="005A0A77" w:rsidRPr="00C737B7" w:rsidRDefault="005A0A77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A3A0237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4E73F569" w14:textId="77777777" w:rsidR="004A1C63" w:rsidRPr="00C737B7" w:rsidRDefault="004A1C63" w:rsidP="00683570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</w:tc>
      </w:tr>
    </w:tbl>
    <w:p w14:paraId="5302B56A" w14:textId="7ACE8F04" w:rsidR="004A1C63" w:rsidRPr="00C737B7" w:rsidRDefault="004A1C63">
      <w:pPr>
        <w:widowControl/>
        <w:autoSpaceDE/>
        <w:autoSpaceDN/>
        <w:jc w:val="left"/>
        <w:rPr>
          <w:rFonts w:hAnsiTheme="minorEastAsia" w:cs="Times New Roman"/>
          <w:sz w:val="21"/>
        </w:rPr>
      </w:pPr>
      <w:bookmarkStart w:id="0" w:name="_GoBack"/>
      <w:bookmarkEnd w:id="0"/>
    </w:p>
    <w:sectPr w:rsidR="004A1C63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87AC8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76A11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2026-05-21T00:19:00Z</dcterms:created>
  <dcterms:modified xsi:type="dcterms:W3CDTF">2026-05-21T00:19:00Z</dcterms:modified>
</cp:coreProperties>
</file>