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EA3" w:rsidRDefault="00985EA3">
      <w:pPr>
        <w:adjustRightInd/>
        <w:rPr>
          <w:rFonts w:ascii="Times New Roman" w:hAnsi="Times New Roman" w:cs="Times New Roman"/>
          <w:spacing w:val="2"/>
        </w:rPr>
      </w:pPr>
      <w:r>
        <w:rPr>
          <w:rFonts w:hint="eastAsia"/>
        </w:rPr>
        <w:t>第</w:t>
      </w:r>
      <w:r w:rsidR="00554878">
        <w:rPr>
          <w:rFonts w:hint="eastAsia"/>
        </w:rPr>
        <w:t>９</w:t>
      </w:r>
      <w:r>
        <w:rPr>
          <w:rFonts w:hint="eastAsia"/>
        </w:rPr>
        <w:t>号様式（第</w:t>
      </w:r>
      <w:r w:rsidR="00554878">
        <w:rPr>
          <w:rFonts w:hint="eastAsia"/>
        </w:rPr>
        <w:t>４</w:t>
      </w:r>
      <w:r>
        <w:rPr>
          <w:rFonts w:hint="eastAsia"/>
        </w:rPr>
        <w:t>条、第</w:t>
      </w:r>
      <w:r w:rsidR="00554878">
        <w:rPr>
          <w:rFonts w:hint="eastAsia"/>
        </w:rPr>
        <w:t>５</w:t>
      </w:r>
      <w:r>
        <w:rPr>
          <w:rFonts w:hint="eastAsia"/>
        </w:rPr>
        <w:t>条関係）</w:t>
      </w:r>
      <w:bookmarkStart w:id="0" w:name="_GoBack"/>
      <w:bookmarkEnd w:id="0"/>
    </w:p>
    <w:p w:rsidR="00985EA3" w:rsidRDefault="00985EA3">
      <w:pPr>
        <w:adjustRightInd/>
        <w:spacing w:line="242" w:lineRule="exact"/>
        <w:jc w:val="center"/>
        <w:rPr>
          <w:rFonts w:ascii="Times New Roman" w:hAnsi="Times New Roman" w:cs="Times New Roman"/>
          <w:spacing w:val="2"/>
        </w:rPr>
      </w:pPr>
      <w:r>
        <w:rPr>
          <w:rFonts w:hAnsi="Times New Roman"/>
          <w:color w:val="auto"/>
        </w:rPr>
        <w:fldChar w:fldCharType="begin"/>
      </w:r>
      <w:r>
        <w:rPr>
          <w:rFonts w:hAnsi="Times New Roman"/>
          <w:color w:val="auto"/>
        </w:rPr>
        <w:instrText>eq \o\ad(</w:instrText>
      </w:r>
      <w:r>
        <w:rPr>
          <w:rFonts w:eastAsia="ＭＳ ゴシック" w:hAnsi="Times New Roman" w:cs="ＭＳ ゴシック" w:hint="eastAsia"/>
          <w:sz w:val="24"/>
          <w:szCs w:val="24"/>
        </w:rPr>
        <w:instrText>被害防除計画書</w:instrText>
      </w:r>
      <w:r>
        <w:rPr>
          <w:rFonts w:ascii="Times New Roman" w:hAnsi="Times New Roman" w:cs="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985EA3" w:rsidRDefault="00985EA3">
      <w:pPr>
        <w:adjustRightInd/>
        <w:rPr>
          <w:rFonts w:ascii="Times New Roman"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22"/>
        <w:gridCol w:w="1178"/>
        <w:gridCol w:w="428"/>
        <w:gridCol w:w="321"/>
        <w:gridCol w:w="429"/>
        <w:gridCol w:w="321"/>
        <w:gridCol w:w="428"/>
        <w:gridCol w:w="750"/>
        <w:gridCol w:w="535"/>
        <w:gridCol w:w="750"/>
        <w:gridCol w:w="2463"/>
      </w:tblGrid>
      <w:tr w:rsidR="00985EA3">
        <w:trPr>
          <w:cantSplit/>
        </w:trPr>
        <w:tc>
          <w:tcPr>
            <w:tcW w:w="1606"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土砂の流出、崩壊等の防除措置</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造成の有無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1 </w:t>
            </w:r>
            <w:r>
              <w:rPr>
                <w:rFonts w:hint="eastAsia"/>
              </w:rPr>
              <w:t xml:space="preserve">有　</w:t>
            </w:r>
            <w:r>
              <w:t xml:space="preserve">2 </w:t>
            </w:r>
            <w:r>
              <w:rPr>
                <w:rFonts w:hint="eastAsia"/>
              </w:rPr>
              <w:t>無</w:t>
            </w:r>
          </w:p>
        </w:tc>
      </w:tr>
      <w:tr w:rsidR="00985EA3">
        <w:trPr>
          <w:cantSplit/>
        </w:trPr>
        <w:tc>
          <w:tcPr>
            <w:tcW w:w="1606"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造成の内容</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地盤の改良の有無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1 </w:t>
            </w:r>
            <w:r>
              <w:rPr>
                <w:rFonts w:hint="eastAsia"/>
              </w:rPr>
              <w:t xml:space="preserve">有（内容　　　　　　　　　　　　）　</w:t>
            </w:r>
            <w:r>
              <w:t xml:space="preserve">2 </w:t>
            </w:r>
            <w:r>
              <w:rPr>
                <w:rFonts w:hint="eastAsia"/>
              </w:rPr>
              <w:t>無</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606"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322"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造成の方法</w:t>
            </w:r>
          </w:p>
        </w:tc>
        <w:tc>
          <w:tcPr>
            <w:tcW w:w="749"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盛土高</w:t>
            </w:r>
          </w:p>
        </w:tc>
        <w:tc>
          <w:tcPr>
            <w:tcW w:w="2463" w:type="dxa"/>
            <w:gridSpan w:val="5"/>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ｍ</w:t>
            </w:r>
          </w:p>
        </w:tc>
        <w:tc>
          <w:tcPr>
            <w:tcW w:w="75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切土高</w:t>
            </w:r>
          </w:p>
        </w:tc>
        <w:tc>
          <w:tcPr>
            <w:tcW w:w="2463"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ｍ</w:t>
            </w:r>
          </w:p>
        </w:tc>
      </w:tr>
      <w:tr w:rsidR="00985EA3">
        <w:trPr>
          <w:cantSplit/>
        </w:trPr>
        <w:tc>
          <w:tcPr>
            <w:tcW w:w="1606"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322"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法面の勾配</w:t>
            </w:r>
          </w:p>
        </w:tc>
        <w:tc>
          <w:tcPr>
            <w:tcW w:w="6425" w:type="dxa"/>
            <w:gridSpan w:val="9"/>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606"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322"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法面に対</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する措置</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擁壁の設　置</w:t>
            </w:r>
          </w:p>
        </w:tc>
        <w:tc>
          <w:tcPr>
            <w:tcW w:w="75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形　式</w:t>
            </w:r>
          </w:p>
        </w:tc>
        <w:tc>
          <w:tcPr>
            <w:tcW w:w="4926" w:type="dxa"/>
            <w:gridSpan w:val="5"/>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1 </w:t>
            </w:r>
            <w:r>
              <w:rPr>
                <w:rFonts w:hint="eastAsia"/>
              </w:rPr>
              <w:t xml:space="preserve">ブロック積　</w:t>
            </w:r>
            <w:r>
              <w:t xml:space="preserve">2 </w:t>
            </w:r>
            <w:r>
              <w:rPr>
                <w:rFonts w:hint="eastAsia"/>
              </w:rPr>
              <w:t xml:space="preserve">重力式　</w:t>
            </w:r>
            <w:r>
              <w:t xml:space="preserve">3 </w:t>
            </w:r>
            <w:r>
              <w:rPr>
                <w:rFonts w:hint="eastAsia"/>
              </w:rPr>
              <w:t>その他（　　　　）</w:t>
            </w:r>
          </w:p>
        </w:tc>
      </w:tr>
      <w:tr w:rsidR="00985EA3">
        <w:trPr>
          <w:cantSplit/>
        </w:trPr>
        <w:tc>
          <w:tcPr>
            <w:tcW w:w="1606"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322"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高　さ</w:t>
            </w:r>
          </w:p>
        </w:tc>
        <w:tc>
          <w:tcPr>
            <w:tcW w:w="4926" w:type="dxa"/>
            <w:gridSpan w:val="5"/>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ｍ</w:t>
            </w:r>
          </w:p>
        </w:tc>
      </w:tr>
      <w:tr w:rsidR="00985EA3">
        <w:trPr>
          <w:cantSplit/>
        </w:trPr>
        <w:tc>
          <w:tcPr>
            <w:tcW w:w="1606"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322"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法面の保　護</w:t>
            </w:r>
          </w:p>
        </w:tc>
        <w:tc>
          <w:tcPr>
            <w:tcW w:w="5676" w:type="dxa"/>
            <w:gridSpan w:val="7"/>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1 </w:t>
            </w:r>
            <w:r>
              <w:rPr>
                <w:rFonts w:hint="eastAsia"/>
              </w:rPr>
              <w:t xml:space="preserve">芝張り　</w:t>
            </w:r>
            <w:r>
              <w:t xml:space="preserve">2 </w:t>
            </w:r>
            <w:r>
              <w:rPr>
                <w:rFonts w:hint="eastAsia"/>
              </w:rPr>
              <w:t xml:space="preserve">モルタル吹付け　</w:t>
            </w:r>
            <w:r>
              <w:t xml:space="preserve">3 </w:t>
            </w:r>
            <w:r>
              <w:rPr>
                <w:rFonts w:hint="eastAsia"/>
              </w:rPr>
              <w:t>植栽</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4 </w:t>
            </w:r>
            <w:r>
              <w:rPr>
                <w:rFonts w:hint="eastAsia"/>
              </w:rPr>
              <w:t>その他（　　　　　　　　　　　）</w:t>
            </w:r>
          </w:p>
        </w:tc>
      </w:tr>
      <w:tr w:rsidR="00985EA3">
        <w:trPr>
          <w:cantSplit/>
        </w:trPr>
        <w:tc>
          <w:tcPr>
            <w:tcW w:w="1606"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その他</w:t>
            </w:r>
          </w:p>
        </w:tc>
        <w:tc>
          <w:tcPr>
            <w:tcW w:w="5676" w:type="dxa"/>
            <w:gridSpan w:val="7"/>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606"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整地の有無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1 </w:t>
            </w:r>
            <w:r>
              <w:rPr>
                <w:rFonts w:hint="eastAsia"/>
              </w:rPr>
              <w:t xml:space="preserve">有　</w:t>
            </w:r>
            <w:r>
              <w:t xml:space="preserve">2 </w:t>
            </w:r>
            <w:r>
              <w:rPr>
                <w:rFonts w:hint="eastAsia"/>
              </w:rPr>
              <w:t>無</w:t>
            </w:r>
          </w:p>
        </w:tc>
      </w:tr>
      <w:tr w:rsidR="00985EA3">
        <w:tc>
          <w:tcPr>
            <w:tcW w:w="1606"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周辺の農地の</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日照、通風等に</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支障を及ぼさな</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いための措置</w:t>
            </w:r>
          </w:p>
        </w:tc>
        <w:tc>
          <w:tcPr>
            <w:tcW w:w="7925" w:type="dxa"/>
            <w:gridSpan w:val="11"/>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1 </w:t>
            </w:r>
            <w:r>
              <w:rPr>
                <w:rFonts w:hint="eastAsia"/>
              </w:rPr>
              <w:t>緑地又は緩衝地を設置する。（緑地等の幅　　　　ｍ）</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2 </w:t>
            </w:r>
            <w:r>
              <w:rPr>
                <w:rFonts w:hint="eastAsia"/>
              </w:rPr>
              <w:t>建物の高さを加減する。（建物の高さ　　　ｍ）</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3 </w:t>
            </w:r>
            <w:r>
              <w:rPr>
                <w:rFonts w:hint="eastAsia"/>
              </w:rPr>
              <w:t>建物等の建設を行わない。</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4 </w:t>
            </w:r>
            <w:r>
              <w:rPr>
                <w:rFonts w:hint="eastAsia"/>
              </w:rPr>
              <w:t>その他（　　　　　　　　　　　　　　　）</w:t>
            </w:r>
          </w:p>
        </w:tc>
      </w:tr>
      <w:tr w:rsidR="00985EA3">
        <w:trPr>
          <w:cantSplit/>
        </w:trPr>
        <w:tc>
          <w:tcPr>
            <w:tcW w:w="1606"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雨水の排水計画</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排水の方法</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1 </w:t>
            </w:r>
            <w:r>
              <w:rPr>
                <w:rFonts w:hint="eastAsia"/>
              </w:rPr>
              <w:t xml:space="preserve">ためます　</w:t>
            </w:r>
            <w:r>
              <w:t xml:space="preserve">2 </w:t>
            </w:r>
            <w:r>
              <w:rPr>
                <w:rFonts w:hint="eastAsia"/>
              </w:rPr>
              <w:t xml:space="preserve">調整池・沈砂地　</w:t>
            </w:r>
            <w:r>
              <w:t xml:space="preserve">3 </w:t>
            </w:r>
            <w:r>
              <w:rPr>
                <w:rFonts w:hint="eastAsia"/>
              </w:rPr>
              <w:t>自然流下</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4 </w:t>
            </w:r>
            <w:r>
              <w:rPr>
                <w:rFonts w:hint="eastAsia"/>
              </w:rPr>
              <w:t>その他（　　　　）</w:t>
            </w:r>
          </w:p>
        </w:tc>
      </w:tr>
      <w:tr w:rsidR="00985EA3">
        <w:trPr>
          <w:cantSplit/>
        </w:trPr>
        <w:tc>
          <w:tcPr>
            <w:tcW w:w="1606"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雨水の放流先</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3 </w:t>
            </w:r>
            <w:r>
              <w:rPr>
                <w:rFonts w:hint="eastAsia"/>
              </w:rPr>
              <w:t>道路の側溝</w:t>
            </w:r>
            <w:r>
              <w:t xml:space="preserve">  4 </w:t>
            </w:r>
            <w:r>
              <w:rPr>
                <w:rFonts w:hint="eastAsia"/>
              </w:rPr>
              <w:t>その他（　　　　　　　　　　　　）</w:t>
            </w:r>
          </w:p>
        </w:tc>
      </w:tr>
      <w:tr w:rsidR="00985EA3">
        <w:trPr>
          <w:cantSplit/>
        </w:trPr>
        <w:tc>
          <w:tcPr>
            <w:tcW w:w="1606"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汚水の排水計画</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汚水の処理</w:t>
            </w:r>
          </w:p>
        </w:tc>
        <w:tc>
          <w:tcPr>
            <w:tcW w:w="1178"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区分</w:t>
            </w:r>
          </w:p>
        </w:tc>
        <w:tc>
          <w:tcPr>
            <w:tcW w:w="1178"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発生の有無</w:t>
            </w:r>
          </w:p>
        </w:tc>
        <w:tc>
          <w:tcPr>
            <w:tcW w:w="5247" w:type="dxa"/>
            <w:gridSpan w:val="6"/>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処</w:t>
            </w:r>
            <w:r>
              <w:t xml:space="preserve"> </w:t>
            </w:r>
            <w:r>
              <w:rPr>
                <w:rFonts w:hint="eastAsia"/>
              </w:rPr>
              <w:t>理</w:t>
            </w:r>
            <w:r>
              <w:t xml:space="preserve"> </w:t>
            </w:r>
            <w:r>
              <w:rPr>
                <w:rFonts w:hint="eastAsia"/>
              </w:rPr>
              <w:t>の</w:t>
            </w:r>
            <w:r>
              <w:t xml:space="preserve"> </w:t>
            </w:r>
            <w:r>
              <w:rPr>
                <w:rFonts w:hint="eastAsia"/>
              </w:rPr>
              <w:t>方</w:t>
            </w:r>
            <w:r>
              <w:t xml:space="preserve"> </w:t>
            </w:r>
            <w:r>
              <w:rPr>
                <w:rFonts w:hint="eastAsia"/>
              </w:rPr>
              <w:t>法</w:t>
            </w:r>
          </w:p>
        </w:tc>
      </w:tr>
      <w:tr w:rsidR="00985EA3">
        <w:trPr>
          <w:cantSplit/>
        </w:trPr>
        <w:tc>
          <w:tcPr>
            <w:tcW w:w="1606"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322"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し尿、工場排水等</w:t>
            </w:r>
          </w:p>
        </w:tc>
        <w:tc>
          <w:tcPr>
            <w:tcW w:w="1178"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t xml:space="preserve"> 1 </w:t>
            </w:r>
            <w:r>
              <w:rPr>
                <w:rFonts w:hint="eastAsia"/>
              </w:rPr>
              <w:t>有</w:t>
            </w:r>
            <w:r>
              <w:t xml:space="preserve"> 2 </w:t>
            </w:r>
            <w:r>
              <w:rPr>
                <w:rFonts w:hint="eastAsia"/>
              </w:rPr>
              <w:t>無</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1 </w:t>
            </w:r>
            <w:r>
              <w:rPr>
                <w:rFonts w:hint="eastAsia"/>
              </w:rPr>
              <w:t xml:space="preserve">合併浄化槽　</w:t>
            </w:r>
            <w:r>
              <w:t xml:space="preserve">2 </w:t>
            </w:r>
            <w:r>
              <w:rPr>
                <w:rFonts w:hint="eastAsia"/>
              </w:rPr>
              <w:t xml:space="preserve">単独浄化槽　</w:t>
            </w:r>
            <w:r>
              <w:t xml:space="preserve">3 </w:t>
            </w:r>
            <w:r>
              <w:rPr>
                <w:rFonts w:hint="eastAsia"/>
              </w:rPr>
              <w:t>公共下水道</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4 </w:t>
            </w:r>
            <w:r>
              <w:rPr>
                <w:rFonts w:hint="eastAsia"/>
              </w:rPr>
              <w:t xml:space="preserve">集落排水　</w:t>
            </w:r>
            <w:r>
              <w:t xml:space="preserve">5 </w:t>
            </w:r>
            <w:r>
              <w:rPr>
                <w:rFonts w:hint="eastAsia"/>
              </w:rPr>
              <w:t xml:space="preserve">くみ取り　</w:t>
            </w:r>
            <w:r>
              <w:t xml:space="preserve">6 </w:t>
            </w:r>
            <w:r>
              <w:rPr>
                <w:rFonts w:hint="eastAsia"/>
              </w:rPr>
              <w:t>その他（　　　　　）</w:t>
            </w:r>
          </w:p>
        </w:tc>
      </w:tr>
      <w:tr w:rsidR="00985EA3">
        <w:trPr>
          <w:cantSplit/>
        </w:trPr>
        <w:tc>
          <w:tcPr>
            <w:tcW w:w="1606"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生活雑排水</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t xml:space="preserve"> 1 </w:t>
            </w:r>
            <w:r>
              <w:rPr>
                <w:rFonts w:hint="eastAsia"/>
              </w:rPr>
              <w:t>有</w:t>
            </w:r>
            <w:r>
              <w:t xml:space="preserve"> 2 </w:t>
            </w:r>
            <w:r>
              <w:rPr>
                <w:rFonts w:hint="eastAsia"/>
              </w:rPr>
              <w:t>無</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1 </w:t>
            </w:r>
            <w:r>
              <w:rPr>
                <w:rFonts w:hint="eastAsia"/>
              </w:rPr>
              <w:t xml:space="preserve">合併浄化槽　</w:t>
            </w:r>
            <w:r>
              <w:t xml:space="preserve">2 </w:t>
            </w:r>
            <w:r>
              <w:rPr>
                <w:rFonts w:hint="eastAsia"/>
              </w:rPr>
              <w:t xml:space="preserve">ためます　</w:t>
            </w:r>
            <w:r>
              <w:t xml:space="preserve">3 </w:t>
            </w:r>
            <w:r>
              <w:rPr>
                <w:rFonts w:hint="eastAsia"/>
              </w:rPr>
              <w:t>公共下水道</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4 </w:t>
            </w:r>
            <w:r>
              <w:rPr>
                <w:rFonts w:hint="eastAsia"/>
              </w:rPr>
              <w:t xml:space="preserve">集落排水　</w:t>
            </w:r>
            <w:r>
              <w:t xml:space="preserve">5 </w:t>
            </w:r>
            <w:r>
              <w:rPr>
                <w:rFonts w:hint="eastAsia"/>
              </w:rPr>
              <w:t>その他（　　　　　）</w:t>
            </w:r>
          </w:p>
        </w:tc>
      </w:tr>
      <w:tr w:rsidR="00985EA3">
        <w:trPr>
          <w:cantSplit/>
        </w:trPr>
        <w:tc>
          <w:tcPr>
            <w:tcW w:w="1606"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汚水の放流先</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3 </w:t>
            </w:r>
            <w:r>
              <w:rPr>
                <w:rFonts w:hint="eastAsia"/>
              </w:rPr>
              <w:t>道路の側溝</w:t>
            </w:r>
            <w:r>
              <w:t xml:space="preserve">  4 </w:t>
            </w:r>
            <w:r>
              <w:rPr>
                <w:rFonts w:hint="eastAsia"/>
              </w:rPr>
              <w:t>その他（　　　　　　　　　　　　）</w:t>
            </w:r>
          </w:p>
        </w:tc>
      </w:tr>
      <w:tr w:rsidR="00985EA3">
        <w:trPr>
          <w:cantSplit/>
        </w:trPr>
        <w:tc>
          <w:tcPr>
            <w:tcW w:w="1606"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928" w:type="dxa"/>
            <w:gridSpan w:val="3"/>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放流先が農業用用排水路である場合における水利関係者への説明の状況</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説明年月日</w:t>
            </w:r>
          </w:p>
        </w:tc>
        <w:tc>
          <w:tcPr>
            <w:tcW w:w="3748"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 xml:space="preserve">　</w:t>
            </w:r>
            <w:r>
              <w:t xml:space="preserve">  </w:t>
            </w:r>
            <w:r>
              <w:rPr>
                <w:rFonts w:hint="eastAsia"/>
              </w:rPr>
              <w:t>年　　　月　　　日</w:t>
            </w:r>
          </w:p>
        </w:tc>
      </w:tr>
      <w:tr w:rsidR="00985EA3">
        <w:trPr>
          <w:cantSplit/>
        </w:trPr>
        <w:tc>
          <w:tcPr>
            <w:tcW w:w="1606"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928" w:type="dxa"/>
            <w:gridSpan w:val="3"/>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説明の相手方</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水利</w:t>
            </w:r>
          </w:p>
          <w:p w:rsidR="00985EA3" w:rsidRDefault="00985EA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組合</w:t>
            </w:r>
          </w:p>
        </w:tc>
        <w:tc>
          <w:tcPr>
            <w:tcW w:w="75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名　称</w:t>
            </w:r>
          </w:p>
        </w:tc>
        <w:tc>
          <w:tcPr>
            <w:tcW w:w="3748"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606"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928" w:type="dxa"/>
            <w:gridSpan w:val="3"/>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750" w:type="dxa"/>
            <w:gridSpan w:val="2"/>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職氏名</w:t>
            </w:r>
          </w:p>
        </w:tc>
        <w:tc>
          <w:tcPr>
            <w:tcW w:w="3748"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606"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928" w:type="dxa"/>
            <w:gridSpan w:val="3"/>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750" w:type="dxa"/>
            <w:gridSpan w:val="2"/>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取水者</w:t>
            </w: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住　所</w:t>
            </w:r>
          </w:p>
        </w:tc>
        <w:tc>
          <w:tcPr>
            <w:tcW w:w="3748"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rPr>
          <w:cantSplit/>
        </w:trPr>
        <w:tc>
          <w:tcPr>
            <w:tcW w:w="1606"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928" w:type="dxa"/>
            <w:gridSpan w:val="3"/>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氏　名</w:t>
            </w:r>
          </w:p>
        </w:tc>
        <w:tc>
          <w:tcPr>
            <w:tcW w:w="3748"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r w:rsidR="00985EA3">
        <w:tc>
          <w:tcPr>
            <w:tcW w:w="1606"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その他参考と</w:t>
            </w:r>
          </w:p>
          <w:p w:rsidR="00985EA3" w:rsidRDefault="00985EA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なるべき事項</w:t>
            </w:r>
          </w:p>
        </w:tc>
        <w:tc>
          <w:tcPr>
            <w:tcW w:w="7925" w:type="dxa"/>
            <w:gridSpan w:val="11"/>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p w:rsidR="00985EA3" w:rsidRDefault="00985EA3">
            <w:pPr>
              <w:suppressAutoHyphens/>
              <w:kinsoku w:val="0"/>
              <w:wordWrap w:val="0"/>
              <w:autoSpaceDE w:val="0"/>
              <w:autoSpaceDN w:val="0"/>
              <w:spacing w:line="324" w:lineRule="atLeast"/>
              <w:jc w:val="left"/>
              <w:rPr>
                <w:rFonts w:ascii="Times New Roman" w:hAnsi="Times New Roman" w:cs="Times New Roman"/>
                <w:spacing w:val="2"/>
              </w:rPr>
            </w:pPr>
          </w:p>
        </w:tc>
      </w:tr>
    </w:tbl>
    <w:p w:rsidR="00985EA3" w:rsidRDefault="00985EA3">
      <w:pPr>
        <w:adjustRightInd/>
        <w:spacing w:line="242" w:lineRule="exact"/>
        <w:ind w:left="640" w:hanging="640"/>
        <w:rPr>
          <w:rFonts w:ascii="Times New Roman" w:hAnsi="Times New Roman" w:cs="Times New Roman"/>
          <w:spacing w:val="2"/>
        </w:rPr>
      </w:pPr>
      <w:r>
        <w:rPr>
          <w:rFonts w:hint="eastAsia"/>
          <w:sz w:val="20"/>
          <w:szCs w:val="20"/>
        </w:rPr>
        <w:t>注　１　土砂の流出、崩壊等の防除措置については、土地利用計画図又は造成計画図においてその位置を示すこと。</w:t>
      </w:r>
    </w:p>
    <w:p w:rsidR="00985EA3" w:rsidRDefault="00985EA3">
      <w:pPr>
        <w:adjustRightInd/>
        <w:spacing w:line="242" w:lineRule="exact"/>
        <w:ind w:left="640" w:hanging="640"/>
        <w:rPr>
          <w:rFonts w:ascii="Times New Roman" w:hAnsi="Times New Roman" w:cs="Times New Roman"/>
          <w:spacing w:val="2"/>
        </w:rPr>
      </w:pPr>
      <w:r>
        <w:rPr>
          <w:rFonts w:hint="eastAsia"/>
          <w:sz w:val="20"/>
          <w:szCs w:val="20"/>
        </w:rPr>
        <w:t xml:space="preserve">　　２　雨水の排水計画及び汚水の排水計画については、土地利用計画図又は排水計画図においてその位置及び経路を示すこと。</w:t>
      </w:r>
    </w:p>
    <w:p w:rsidR="00985EA3" w:rsidRDefault="00985EA3">
      <w:pPr>
        <w:adjustRightInd/>
        <w:spacing w:line="242" w:lineRule="exact"/>
        <w:ind w:left="640" w:hanging="640"/>
        <w:rPr>
          <w:rFonts w:ascii="Times New Roman" w:hAnsi="Times New Roman" w:cs="Times New Roman"/>
          <w:spacing w:val="2"/>
        </w:rPr>
      </w:pPr>
      <w:r>
        <w:rPr>
          <w:rFonts w:hint="eastAsia"/>
          <w:sz w:val="20"/>
          <w:szCs w:val="20"/>
        </w:rPr>
        <w:t xml:space="preserve">　　３　雨水を直接農業用用排水路に放流する場合であって、転用する面積が</w:t>
      </w:r>
      <w:r>
        <w:rPr>
          <w:sz w:val="20"/>
          <w:szCs w:val="20"/>
        </w:rPr>
        <w:t>3,000</w:t>
      </w:r>
      <w:r>
        <w:rPr>
          <w:rFonts w:hint="eastAsia"/>
          <w:sz w:val="20"/>
          <w:szCs w:val="20"/>
        </w:rPr>
        <w:t>㎡以上であるときは、水理計算書を添付すること（都市計画法（昭和</w:t>
      </w:r>
      <w:r>
        <w:rPr>
          <w:sz w:val="20"/>
          <w:szCs w:val="20"/>
        </w:rPr>
        <w:t>43</w:t>
      </w:r>
      <w:r>
        <w:rPr>
          <w:rFonts w:hint="eastAsia"/>
          <w:sz w:val="20"/>
          <w:szCs w:val="20"/>
        </w:rPr>
        <w:t>年法律第</w:t>
      </w:r>
      <w:r>
        <w:rPr>
          <w:sz w:val="20"/>
          <w:szCs w:val="20"/>
        </w:rPr>
        <w:t>100</w:t>
      </w:r>
      <w:r>
        <w:rPr>
          <w:rFonts w:hint="eastAsia"/>
          <w:sz w:val="20"/>
          <w:szCs w:val="20"/>
        </w:rPr>
        <w:t>号）に基づく開発許可の手続において審査が行われる場合及び植林の場合を除く。）。</w:t>
      </w:r>
    </w:p>
    <w:p w:rsidR="00985EA3" w:rsidRDefault="00985EA3">
      <w:pPr>
        <w:adjustRightInd/>
        <w:spacing w:line="242" w:lineRule="exact"/>
        <w:ind w:left="640" w:hanging="640"/>
        <w:rPr>
          <w:rFonts w:ascii="Times New Roman" w:hAnsi="Times New Roman" w:cs="Times New Roman"/>
          <w:spacing w:val="2"/>
        </w:rPr>
      </w:pPr>
      <w:r>
        <w:rPr>
          <w:rFonts w:hint="eastAsia"/>
          <w:sz w:val="20"/>
          <w:szCs w:val="20"/>
        </w:rPr>
        <w:t xml:space="preserve">　　４　単独浄化槽からの排水又は未処理の生活雑排水を農業用用排水路に直接放流する場合は、水利関係者の意見書を添付すること。　</w:t>
      </w:r>
    </w:p>
    <w:p w:rsidR="00985EA3" w:rsidRDefault="00985EA3">
      <w:pPr>
        <w:overflowPunct/>
        <w:autoSpaceDE w:val="0"/>
        <w:autoSpaceDN w:val="0"/>
        <w:jc w:val="left"/>
        <w:textAlignment w:val="auto"/>
        <w:rPr>
          <w:rFonts w:ascii="Times New Roman" w:hAnsi="Times New Roman" w:cs="Times New Roman"/>
          <w:spacing w:val="2"/>
        </w:rPr>
      </w:pPr>
      <w:r>
        <w:rPr>
          <w:rFonts w:hint="eastAsia"/>
          <w:sz w:val="20"/>
          <w:szCs w:val="20"/>
        </w:rPr>
        <w:t>備考　用紙の大きさは、日本</w:t>
      </w:r>
      <w:r w:rsidR="00BF7F9E" w:rsidRPr="00BF7F9E">
        <w:rPr>
          <w:rFonts w:hint="eastAsia"/>
          <w:sz w:val="20"/>
          <w:szCs w:val="20"/>
        </w:rPr>
        <w:t>産業</w:t>
      </w:r>
      <w:r>
        <w:rPr>
          <w:rFonts w:hint="eastAsia"/>
          <w:sz w:val="20"/>
          <w:szCs w:val="20"/>
        </w:rPr>
        <w:t>規格Ａ列４とする。</w:t>
      </w:r>
    </w:p>
    <w:sectPr w:rsidR="00985EA3">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BFC" w:rsidRDefault="005A4BFC">
      <w:pPr>
        <w:rPr>
          <w:rFonts w:cs="Times New Roman"/>
        </w:rPr>
      </w:pPr>
      <w:r>
        <w:rPr>
          <w:rFonts w:cs="Times New Roman"/>
        </w:rPr>
        <w:separator/>
      </w:r>
    </w:p>
  </w:endnote>
  <w:endnote w:type="continuationSeparator" w:id="0">
    <w:p w:rsidR="005A4BFC" w:rsidRDefault="005A4B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BFC" w:rsidRDefault="005A4BFC">
      <w:pPr>
        <w:rPr>
          <w:rFonts w:cs="Times New Roman"/>
        </w:rPr>
      </w:pPr>
      <w:r>
        <w:rPr>
          <w:rFonts w:ascii="Times New Roman" w:hAnsi="Times New Roman" w:cs="Times New Roman"/>
          <w:color w:val="auto"/>
          <w:sz w:val="2"/>
          <w:szCs w:val="2"/>
        </w:rPr>
        <w:continuationSeparator/>
      </w:r>
    </w:p>
  </w:footnote>
  <w:footnote w:type="continuationSeparator" w:id="0">
    <w:p w:rsidR="005A4BFC" w:rsidRDefault="005A4B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A3"/>
    <w:rsid w:val="001A1216"/>
    <w:rsid w:val="00554878"/>
    <w:rsid w:val="005A4BFC"/>
    <w:rsid w:val="0075605D"/>
    <w:rsid w:val="00947623"/>
    <w:rsid w:val="00985EA3"/>
    <w:rsid w:val="00BF7F9E"/>
    <w:rsid w:val="00E71B39"/>
    <w:rsid w:val="00EE09F9"/>
    <w:rsid w:val="00FA0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038B20"/>
  <w14:defaultImageDpi w14:val="0"/>
  <w15:docId w15:val="{EE18ABD0-A96F-450B-AAC1-06D1F551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842</Words>
  <Characters>452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ube2020-0168</cp:lastModifiedBy>
  <cp:revision>6</cp:revision>
  <dcterms:created xsi:type="dcterms:W3CDTF">2021-04-06T01:07:00Z</dcterms:created>
  <dcterms:modified xsi:type="dcterms:W3CDTF">2021-05-06T02:42:00Z</dcterms:modified>
</cp:coreProperties>
</file>