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6E4" w:rsidRDefault="00F826E4">
      <w:pPr>
        <w:adjustRightInd/>
        <w:rPr>
          <w:rFonts w:ascii="Times New Roman" w:hAnsi="Times New Roman" w:cs="Times New Roman"/>
          <w:spacing w:val="2"/>
        </w:rPr>
      </w:pPr>
      <w:r>
        <w:rPr>
          <w:rFonts w:hint="eastAsia"/>
        </w:rPr>
        <w:t>第</w:t>
      </w:r>
      <w:r w:rsidR="00024056">
        <w:rPr>
          <w:rFonts w:hint="eastAsia"/>
        </w:rPr>
        <w:t>３</w:t>
      </w:r>
      <w:r>
        <w:rPr>
          <w:rFonts w:hint="eastAsia"/>
        </w:rPr>
        <w:t>号様式（第</w:t>
      </w:r>
      <w:r w:rsidR="00024056">
        <w:rPr>
          <w:rFonts w:hint="eastAsia"/>
        </w:rPr>
        <w:t>２</w:t>
      </w:r>
      <w:r>
        <w:rPr>
          <w:rFonts w:hint="eastAsia"/>
        </w:rPr>
        <w:t>条関係）</w:t>
      </w:r>
    </w:p>
    <w:p w:rsidR="00F826E4" w:rsidRDefault="00F826E4">
      <w:pPr>
        <w:adjustRightInd/>
        <w:spacing w:line="242" w:lineRule="exact"/>
        <w:jc w:val="center"/>
        <w:rPr>
          <w:rFonts w:ascii="Times New Roman" w:hAnsi="Times New Roman" w:cs="Times New Roman"/>
          <w:spacing w:val="2"/>
        </w:rPr>
      </w:pPr>
      <w:r>
        <w:rPr>
          <w:rFonts w:hAnsi="Times New Roman"/>
          <w:color w:val="auto"/>
        </w:rPr>
        <w:fldChar w:fldCharType="begin"/>
      </w:r>
      <w:r>
        <w:rPr>
          <w:rFonts w:hAnsi="Times New Roman"/>
          <w:color w:val="auto"/>
        </w:rPr>
        <w:instrText>eq \o\ad(</w:instrText>
      </w:r>
      <w:r>
        <w:rPr>
          <w:rFonts w:eastAsia="ＭＳ ゴシック" w:hAnsi="Times New Roman" w:cs="ＭＳ ゴシック" w:hint="eastAsia"/>
          <w:sz w:val="24"/>
          <w:szCs w:val="24"/>
        </w:rPr>
        <w:instrText>営農計画書</w:instrText>
      </w:r>
      <w:r>
        <w:rPr>
          <w:rFonts w:ascii="Times New Roman" w:hAnsi="Times New Roman" w:cs="Times New Roman"/>
          <w:color w:val="auto"/>
        </w:rPr>
        <w:instrText>,</w:instrText>
      </w:r>
      <w:r>
        <w:rPr>
          <w:rFonts w:hAnsi="Times New Roman" w:hint="eastAsia"/>
          <w:color w:val="auto"/>
        </w:rPr>
        <w:instrText xml:space="preserve">　　　　　　　　　　　　</w:instrText>
      </w:r>
      <w:r>
        <w:rPr>
          <w:rFonts w:hAnsi="Times New Roman"/>
          <w:color w:val="auto"/>
        </w:rPr>
        <w:instrText>)</w:instrText>
      </w:r>
      <w:r>
        <w:rPr>
          <w:rFonts w:hAnsi="Times New Roman"/>
          <w:color w:val="auto"/>
        </w:rPr>
        <w:fldChar w:fldCharType="end"/>
      </w:r>
    </w:p>
    <w:p w:rsidR="00F826E4" w:rsidRDefault="00F826E4">
      <w:pPr>
        <w:adjustRightInd/>
        <w:rPr>
          <w:rFonts w:ascii="Times New Roman" w:hAnsi="Times New Roman"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F826E4">
        <w:tc>
          <w:tcPr>
            <w:tcW w:w="1821"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農地等に係る</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権利の取得の目的</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及び経営の方針</w:t>
            </w:r>
          </w:p>
        </w:tc>
        <w:tc>
          <w:tcPr>
            <w:tcW w:w="771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821"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作目及び利用計画</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821"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必要な作業及び</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その従事者並びに</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労力の確保の方法</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821"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通作の距離、</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時間及び方法</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821"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農機具の保有</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状況、購入予定</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及び保管場所</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821"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農作物の出荷先</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821"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農業協同組合及び</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農業共済組合への</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加入状況（予定）</w:t>
            </w:r>
          </w:p>
        </w:tc>
        <w:tc>
          <w:tcPr>
            <w:tcW w:w="771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821"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周辺地域における農地等の利用に</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対する影響及び</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その調整の状況</w:t>
            </w:r>
          </w:p>
        </w:tc>
        <w:tc>
          <w:tcPr>
            <w:tcW w:w="771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821"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地域の農業に</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おける他の農業</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者との役割</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分担の計画</w:t>
            </w:r>
          </w:p>
        </w:tc>
        <w:tc>
          <w:tcPr>
            <w:tcW w:w="771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r w:rsidR="00F826E4">
        <w:tc>
          <w:tcPr>
            <w:tcW w:w="1821"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その他参考と</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r>
              <w:rPr>
                <w:rFonts w:hint="eastAsia"/>
              </w:rPr>
              <w:t>なるべき事項</w:t>
            </w:r>
          </w:p>
          <w:p w:rsidR="00F826E4" w:rsidRDefault="00F826E4">
            <w:pPr>
              <w:suppressAutoHyphens/>
              <w:kinsoku w:val="0"/>
              <w:wordWrap w:val="0"/>
              <w:autoSpaceDE w:val="0"/>
              <w:autoSpaceDN w:val="0"/>
              <w:spacing w:line="324" w:lineRule="atLeast"/>
              <w:jc w:val="distribute"/>
              <w:rPr>
                <w:rFonts w:ascii="Times New Roman" w:hAnsi="Times New Roman" w:cs="Times New Roman"/>
                <w:spacing w:val="2"/>
              </w:rPr>
            </w:pPr>
          </w:p>
        </w:tc>
        <w:tc>
          <w:tcPr>
            <w:tcW w:w="7710" w:type="dxa"/>
            <w:tcBorders>
              <w:top w:val="single" w:sz="4" w:space="0" w:color="000000"/>
              <w:left w:val="single" w:sz="4" w:space="0" w:color="000000"/>
              <w:bottom w:val="single" w:sz="4" w:space="0" w:color="000000"/>
              <w:right w:val="single" w:sz="4" w:space="0" w:color="000000"/>
            </w:tcBorders>
          </w:tcPr>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p w:rsidR="00F826E4" w:rsidRDefault="00F826E4">
            <w:pPr>
              <w:suppressAutoHyphens/>
              <w:kinsoku w:val="0"/>
              <w:wordWrap w:val="0"/>
              <w:autoSpaceDE w:val="0"/>
              <w:autoSpaceDN w:val="0"/>
              <w:spacing w:line="324" w:lineRule="atLeast"/>
              <w:jc w:val="left"/>
              <w:rPr>
                <w:rFonts w:ascii="Times New Roman" w:hAnsi="Times New Roman" w:cs="Times New Roman"/>
                <w:spacing w:val="2"/>
              </w:rPr>
            </w:pPr>
          </w:p>
        </w:tc>
      </w:tr>
    </w:tbl>
    <w:p w:rsidR="00F826E4" w:rsidRDefault="00F826E4">
      <w:pPr>
        <w:adjustRightInd/>
        <w:spacing w:line="242" w:lineRule="exact"/>
        <w:ind w:left="640" w:hanging="640"/>
        <w:rPr>
          <w:rFonts w:ascii="Times New Roman" w:hAnsi="Times New Roman" w:cs="Times New Roman"/>
          <w:spacing w:val="2"/>
        </w:rPr>
      </w:pPr>
      <w:r>
        <w:rPr>
          <w:rFonts w:hint="eastAsia"/>
          <w:sz w:val="20"/>
          <w:szCs w:val="20"/>
        </w:rPr>
        <w:t>注　１　「地域の農業における他の農業者との役割分担の計画」欄は、農地法第３条第３項の規定により農地等の権利移動の許可を受けようとする場合に記入するとともに、当該役割分担について遵守する旨を記載した確約書を添付すること。</w:t>
      </w:r>
    </w:p>
    <w:p w:rsidR="00F826E4" w:rsidRDefault="00F826E4">
      <w:pPr>
        <w:adjustRightInd/>
        <w:spacing w:line="242" w:lineRule="exact"/>
        <w:ind w:left="640" w:hanging="640"/>
        <w:rPr>
          <w:rFonts w:ascii="Times New Roman" w:hAnsi="Times New Roman" w:cs="Times New Roman"/>
          <w:spacing w:val="2"/>
        </w:rPr>
      </w:pPr>
      <w:r>
        <w:rPr>
          <w:rFonts w:hint="eastAsia"/>
          <w:sz w:val="20"/>
          <w:szCs w:val="20"/>
        </w:rPr>
        <w:t xml:space="preserve">　　２　「その他参考となるべき事項」欄は、農作業の経験がない場合の技術の取得の方法、所有権の移転と利用権の設定を併せて行う場合の理由等を記入すること。</w:t>
      </w:r>
    </w:p>
    <w:p w:rsidR="00F826E4" w:rsidRDefault="00F826E4" w:rsidP="00FE26CB">
      <w:pPr>
        <w:adjustRightInd/>
        <w:rPr>
          <w:rFonts w:ascii="Times New Roman" w:hAnsi="Times New Roman" w:cs="Times New Roman"/>
          <w:spacing w:val="2"/>
        </w:rPr>
      </w:pPr>
      <w:r>
        <w:rPr>
          <w:rFonts w:hint="eastAsia"/>
          <w:sz w:val="20"/>
          <w:szCs w:val="20"/>
        </w:rPr>
        <w:t>備考　用紙の大きさは、日本</w:t>
      </w:r>
      <w:r w:rsidR="00E1693F" w:rsidRPr="00E1693F">
        <w:rPr>
          <w:rFonts w:hint="eastAsia"/>
          <w:sz w:val="20"/>
          <w:szCs w:val="20"/>
        </w:rPr>
        <w:t>産業</w:t>
      </w:r>
      <w:r>
        <w:rPr>
          <w:rFonts w:hint="eastAsia"/>
          <w:sz w:val="20"/>
          <w:szCs w:val="20"/>
        </w:rPr>
        <w:t>規格Ａ列４とする。</w:t>
      </w:r>
      <w:bookmarkStart w:id="0" w:name="_GoBack"/>
      <w:bookmarkEnd w:id="0"/>
    </w:p>
    <w:sectPr w:rsidR="00F826E4" w:rsidSect="00EF0F19">
      <w:type w:val="continuous"/>
      <w:pgSz w:w="11906" w:h="16838"/>
      <w:pgMar w:top="454" w:right="720" w:bottom="454" w:left="1134" w:header="720" w:footer="720" w:gutter="0"/>
      <w:pgNumType w:start="1"/>
      <w:cols w:space="720"/>
      <w:noEndnote/>
      <w:docGrid w:type="linesAndChars" w:linePitch="3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3C0" w:rsidRDefault="00E473C0">
      <w:pPr>
        <w:rPr>
          <w:rFonts w:cs="Times New Roman"/>
        </w:rPr>
      </w:pPr>
      <w:r>
        <w:rPr>
          <w:rFonts w:cs="Times New Roman"/>
        </w:rPr>
        <w:separator/>
      </w:r>
    </w:p>
  </w:endnote>
  <w:endnote w:type="continuationSeparator" w:id="0">
    <w:p w:rsidR="00E473C0" w:rsidRDefault="00E473C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3C0" w:rsidRDefault="00E473C0">
      <w:pPr>
        <w:rPr>
          <w:rFonts w:cs="Times New Roman"/>
        </w:rPr>
      </w:pPr>
      <w:r>
        <w:rPr>
          <w:rFonts w:ascii="Times New Roman" w:hAnsi="Times New Roman" w:cs="Times New Roman"/>
          <w:color w:val="auto"/>
          <w:sz w:val="2"/>
          <w:szCs w:val="2"/>
        </w:rPr>
        <w:continuationSeparator/>
      </w:r>
    </w:p>
  </w:footnote>
  <w:footnote w:type="continuationSeparator" w:id="0">
    <w:p w:rsidR="00E473C0" w:rsidRDefault="00E473C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2"/>
  <w:hyphenationZone w:val="0"/>
  <w:doNotHyphenateCaps/>
  <w:drawingGridHorizontalSpacing w:val="107"/>
  <w:drawingGridVerticalSpacing w:val="323"/>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6E4"/>
    <w:rsid w:val="00024056"/>
    <w:rsid w:val="000626A8"/>
    <w:rsid w:val="00136AAB"/>
    <w:rsid w:val="00143C8A"/>
    <w:rsid w:val="00200FE2"/>
    <w:rsid w:val="00210CC9"/>
    <w:rsid w:val="00297E2D"/>
    <w:rsid w:val="00382C2B"/>
    <w:rsid w:val="00445430"/>
    <w:rsid w:val="006C217B"/>
    <w:rsid w:val="007028C7"/>
    <w:rsid w:val="0082250B"/>
    <w:rsid w:val="008E7836"/>
    <w:rsid w:val="00921111"/>
    <w:rsid w:val="00AB7E4B"/>
    <w:rsid w:val="00C20450"/>
    <w:rsid w:val="00CF78D0"/>
    <w:rsid w:val="00DF7449"/>
    <w:rsid w:val="00E1693F"/>
    <w:rsid w:val="00E473C0"/>
    <w:rsid w:val="00EF0F19"/>
    <w:rsid w:val="00F06628"/>
    <w:rsid w:val="00F826E4"/>
    <w:rsid w:val="00F828FD"/>
    <w:rsid w:val="00FE26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98AEF4"/>
  <w14:defaultImageDpi w14:val="0"/>
  <w15:docId w15:val="{A947D592-DE78-45F3-B4F5-9CBFADD7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color w:val="000000"/>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009615</dc:creator>
  <cp:keywords/>
  <dc:description/>
  <cp:lastModifiedBy>ube2020-0168</cp:lastModifiedBy>
  <cp:revision>9</cp:revision>
  <cp:lastPrinted>2021-03-30T02:11:00Z</cp:lastPrinted>
  <dcterms:created xsi:type="dcterms:W3CDTF">2021-04-05T07:58:00Z</dcterms:created>
  <dcterms:modified xsi:type="dcterms:W3CDTF">2021-05-06T02:40:00Z</dcterms:modified>
</cp:coreProperties>
</file>