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2D60A0" w:rsidRPr="006B0212" w:rsidP="002D60A0" w14:paraId="341D967D" w14:textId="77777777">
      <w:pPr>
        <w:jc w:val="center"/>
        <w:rPr>
          <w:rFonts w:ascii="ＭＳ ゴシック" w:eastAsia="ＭＳ ゴシック" w:hAnsi="ＭＳ ゴシック"/>
          <w:sz w:val="36"/>
          <w:szCs w:val="36"/>
        </w:rPr>
      </w:pPr>
      <w:r w:rsidRPr="006B0212">
        <w:rPr>
          <w:rFonts w:ascii="ＭＳ ゴシック" w:eastAsia="ＭＳ ゴシック" w:hAnsi="ＭＳ ゴシック" w:hint="eastAsia"/>
          <w:kern w:val="0"/>
          <w:sz w:val="36"/>
          <w:szCs w:val="36"/>
        </w:rPr>
        <w:t>市有地購入にあたっての</w:t>
      </w:r>
      <w:r w:rsidRPr="006B0212">
        <w:rPr>
          <w:rFonts w:ascii="ＭＳ ゴシック" w:eastAsia="ＭＳ ゴシック" w:hAnsi="ＭＳ ゴシック"/>
          <w:kern w:val="0"/>
          <w:sz w:val="36"/>
          <w:szCs w:val="36"/>
        </w:rPr>
        <w:t>誓約書</w:t>
      </w:r>
    </w:p>
    <w:p w:rsidR="002D60A0" w:rsidP="002D60A0" w14:paraId="7972E04E" w14:textId="77777777">
      <w:pPr>
        <w:jc w:val="left"/>
        <w:rPr>
          <w:rFonts w:ascii="ＭＳ 明朝" w:eastAsia="ＭＳ 明朝" w:hAnsi="ＭＳ 明朝"/>
          <w:sz w:val="23"/>
          <w:szCs w:val="23"/>
        </w:rPr>
      </w:pPr>
    </w:p>
    <w:p w:rsidR="002D60A0" w:rsidP="002D60A0" w14:paraId="67F66E03" w14:textId="77777777">
      <w:pPr>
        <w:jc w:val="left"/>
        <w:rPr>
          <w:rFonts w:ascii="ＭＳ 明朝" w:eastAsia="ＭＳ 明朝" w:hAnsi="ＭＳ 明朝"/>
          <w:sz w:val="23"/>
          <w:szCs w:val="23"/>
        </w:rPr>
      </w:pPr>
    </w:p>
    <w:p w:rsidR="009E453F" w:rsidRPr="00840805" w:rsidP="007B226F" w14:paraId="63E5D7DD" w14:textId="23C83213">
      <w:pPr>
        <w:jc w:val="right"/>
        <w:rPr>
          <w:rFonts w:ascii="ＭＳ 明朝" w:eastAsia="ＭＳ 明朝" w:hAnsi="ＭＳ 明朝"/>
          <w:sz w:val="23"/>
          <w:szCs w:val="23"/>
        </w:rPr>
      </w:pPr>
      <w:r w:rsidRPr="00840805">
        <w:rPr>
          <w:rFonts w:ascii="ＭＳ 明朝" w:eastAsia="ＭＳ 明朝" w:hAnsi="ＭＳ 明朝" w:hint="eastAsia"/>
          <w:sz w:val="23"/>
          <w:szCs w:val="23"/>
        </w:rPr>
        <w:t>令和</w:t>
      </w:r>
      <w:r w:rsidRPr="00840805" w:rsidR="00840805">
        <w:rPr>
          <w:rFonts w:ascii="ＭＳ 明朝" w:eastAsia="ＭＳ 明朝" w:hAnsi="ＭＳ 明朝" w:hint="eastAsia"/>
          <w:sz w:val="23"/>
          <w:szCs w:val="23"/>
        </w:rPr>
        <w:t>　　　</w:t>
      </w:r>
      <w:r w:rsidRPr="00840805">
        <w:rPr>
          <w:rFonts w:ascii="ＭＳ 明朝" w:eastAsia="ＭＳ 明朝" w:hAnsi="ＭＳ 明朝" w:hint="eastAsia"/>
          <w:sz w:val="23"/>
          <w:szCs w:val="23"/>
        </w:rPr>
        <w:t>年</w:t>
      </w:r>
      <w:r w:rsidRPr="00840805" w:rsidR="00840805">
        <w:rPr>
          <w:rFonts w:ascii="ＭＳ 明朝" w:eastAsia="ＭＳ 明朝" w:hAnsi="ＭＳ 明朝" w:hint="eastAsia"/>
          <w:sz w:val="23"/>
          <w:szCs w:val="23"/>
        </w:rPr>
        <w:t>　　　</w:t>
      </w:r>
      <w:r w:rsidRPr="00840805">
        <w:rPr>
          <w:rFonts w:ascii="ＭＳ 明朝" w:eastAsia="ＭＳ 明朝" w:hAnsi="ＭＳ 明朝" w:hint="eastAsia"/>
          <w:sz w:val="23"/>
          <w:szCs w:val="23"/>
        </w:rPr>
        <w:t>月</w:t>
      </w:r>
      <w:r w:rsidRPr="00840805" w:rsidR="00840805">
        <w:rPr>
          <w:rFonts w:ascii="ＭＳ 明朝" w:eastAsia="ＭＳ 明朝" w:hAnsi="ＭＳ 明朝" w:hint="eastAsia"/>
          <w:sz w:val="23"/>
          <w:szCs w:val="23"/>
        </w:rPr>
        <w:t>　　　</w:t>
      </w:r>
      <w:r w:rsidRPr="00840805">
        <w:rPr>
          <w:rFonts w:ascii="ＭＳ 明朝" w:eastAsia="ＭＳ 明朝" w:hAnsi="ＭＳ 明朝" w:hint="eastAsia"/>
          <w:sz w:val="23"/>
          <w:szCs w:val="23"/>
        </w:rPr>
        <w:t>日</w:t>
      </w:r>
    </w:p>
    <w:p w:rsidR="009E453F" w:rsidP="007B226F" w14:paraId="039712AE" w14:textId="77777777">
      <w:pPr>
        <w:rPr>
          <w:rFonts w:ascii="ＭＳ 明朝" w:eastAsia="ＭＳ 明朝" w:hAnsi="ＭＳ 明朝"/>
          <w:sz w:val="23"/>
          <w:szCs w:val="23"/>
        </w:rPr>
      </w:pPr>
    </w:p>
    <w:p w:rsidR="00840805" w:rsidRPr="00840805" w:rsidP="007B226F" w14:paraId="31703774" w14:textId="77777777">
      <w:pPr>
        <w:rPr>
          <w:rFonts w:ascii="ＭＳ 明朝" w:eastAsia="ＭＳ 明朝" w:hAnsi="ＭＳ 明朝"/>
          <w:sz w:val="23"/>
          <w:szCs w:val="23"/>
        </w:rPr>
      </w:pPr>
    </w:p>
    <w:p w:rsidR="00662F53" w:rsidRPr="00840805" w:rsidP="007B226F" w14:paraId="55B44512" w14:textId="1FB6955C">
      <w:pPr>
        <w:ind w:firstLine="230" w:firstLineChars="100"/>
        <w:rPr>
          <w:rFonts w:ascii="ＭＳ 明朝" w:eastAsia="ＭＳ 明朝" w:hAnsi="ＭＳ 明朝"/>
          <w:sz w:val="23"/>
          <w:szCs w:val="23"/>
        </w:rPr>
      </w:pPr>
      <w:r w:rsidRPr="00840805">
        <w:rPr>
          <w:rFonts w:ascii="ＭＳ 明朝" w:eastAsia="ＭＳ 明朝" w:hAnsi="ＭＳ 明朝" w:hint="eastAsia"/>
          <w:sz w:val="23"/>
          <w:szCs w:val="23"/>
        </w:rPr>
        <w:t>宇</w:t>
      </w:r>
      <w:r w:rsidR="002F1437">
        <w:rPr>
          <w:rFonts w:ascii="ＭＳ 明朝" w:eastAsia="ＭＳ 明朝" w:hAnsi="ＭＳ 明朝" w:hint="eastAsia"/>
          <w:sz w:val="23"/>
          <w:szCs w:val="23"/>
        </w:rPr>
        <w:t>　</w:t>
      </w:r>
      <w:r w:rsidRPr="00840805">
        <w:rPr>
          <w:rFonts w:ascii="ＭＳ 明朝" w:eastAsia="ＭＳ 明朝" w:hAnsi="ＭＳ 明朝" w:hint="eastAsia"/>
          <w:sz w:val="23"/>
          <w:szCs w:val="23"/>
        </w:rPr>
        <w:t>部</w:t>
      </w:r>
      <w:r w:rsidR="002F1437">
        <w:rPr>
          <w:rFonts w:ascii="ＭＳ 明朝" w:eastAsia="ＭＳ 明朝" w:hAnsi="ＭＳ 明朝" w:hint="eastAsia"/>
          <w:sz w:val="23"/>
          <w:szCs w:val="23"/>
        </w:rPr>
        <w:t>　</w:t>
      </w:r>
      <w:r w:rsidRPr="00840805">
        <w:rPr>
          <w:rFonts w:ascii="ＭＳ 明朝" w:eastAsia="ＭＳ 明朝" w:hAnsi="ＭＳ 明朝" w:hint="eastAsia"/>
          <w:sz w:val="23"/>
          <w:szCs w:val="23"/>
        </w:rPr>
        <w:t>市</w:t>
      </w:r>
      <w:r w:rsidR="002F1437">
        <w:rPr>
          <w:rFonts w:ascii="ＭＳ 明朝" w:eastAsia="ＭＳ 明朝" w:hAnsi="ＭＳ 明朝" w:hint="eastAsia"/>
          <w:sz w:val="23"/>
          <w:szCs w:val="23"/>
        </w:rPr>
        <w:t>　</w:t>
      </w:r>
      <w:r w:rsidRPr="00840805">
        <w:rPr>
          <w:rFonts w:ascii="ＭＳ 明朝" w:eastAsia="ＭＳ 明朝" w:hAnsi="ＭＳ 明朝" w:hint="eastAsia"/>
          <w:sz w:val="23"/>
          <w:szCs w:val="23"/>
        </w:rPr>
        <w:t>長</w:t>
      </w:r>
      <w:r w:rsidR="002F1437">
        <w:rPr>
          <w:rFonts w:ascii="ＭＳ 明朝" w:eastAsia="ＭＳ 明朝" w:hAnsi="ＭＳ 明朝" w:hint="eastAsia"/>
          <w:sz w:val="23"/>
          <w:szCs w:val="23"/>
        </w:rPr>
        <w:t>　　様</w:t>
      </w:r>
    </w:p>
    <w:p w:rsidR="00662F53" w:rsidP="007B226F" w14:paraId="7FCAB5A7" w14:textId="77777777">
      <w:pPr>
        <w:rPr>
          <w:rFonts w:ascii="ＭＳ 明朝" w:eastAsia="ＭＳ 明朝" w:hAnsi="ＭＳ 明朝"/>
          <w:sz w:val="23"/>
          <w:szCs w:val="23"/>
        </w:rPr>
      </w:pPr>
    </w:p>
    <w:p w:rsidR="00840805" w:rsidRPr="00840805" w:rsidP="007B226F" w14:paraId="265BB91B" w14:textId="77777777">
      <w:pPr>
        <w:rPr>
          <w:rFonts w:ascii="ＭＳ 明朝" w:eastAsia="ＭＳ 明朝" w:hAnsi="ＭＳ 明朝"/>
          <w:sz w:val="23"/>
          <w:szCs w:val="23"/>
        </w:rPr>
      </w:pPr>
    </w:p>
    <w:p w:rsidR="00840805" w:rsidRPr="00B36A83" w:rsidP="007B226F" w14:paraId="44372940" w14:textId="4151F841">
      <w:pPr>
        <w:pStyle w:val="BodyText"/>
        <w:ind w:firstLine="3680" w:firstLineChars="1600"/>
        <w:jc w:val="both"/>
        <w:rPr>
          <w:rFonts w:ascii="ＭＳ 明朝" w:eastAsia="ＭＳ 明朝" w:hAnsi="ＭＳ 明朝"/>
          <w:sz w:val="23"/>
          <w:szCs w:val="23"/>
          <w:u w:val="single"/>
        </w:rPr>
      </w:pPr>
      <w:r w:rsidRPr="00B36A83">
        <w:rPr>
          <w:rFonts w:ascii="ＭＳ 明朝" w:eastAsia="ＭＳ 明朝" w:hAnsi="ＭＳ 明朝"/>
          <w:sz w:val="23"/>
          <w:szCs w:val="23"/>
          <w:u w:val="single"/>
        </w:rPr>
        <w:t>住</w:t>
      </w:r>
      <w:r w:rsidR="00877EC6">
        <w:rPr>
          <w:rFonts w:ascii="ＭＳ 明朝" w:eastAsia="ＭＳ 明朝" w:hAnsi="ＭＳ 明朝" w:hint="eastAsia"/>
          <w:sz w:val="23"/>
          <w:szCs w:val="23"/>
          <w:u w:val="single"/>
        </w:rPr>
        <w:t>　</w:t>
      </w:r>
      <w:r w:rsidRPr="00B36A83">
        <w:rPr>
          <w:rFonts w:ascii="ＭＳ 明朝" w:eastAsia="ＭＳ 明朝" w:hAnsi="ＭＳ 明朝"/>
          <w:sz w:val="23"/>
          <w:szCs w:val="23"/>
          <w:u w:val="single"/>
        </w:rPr>
        <w:t>所</w:t>
      </w:r>
      <w:r w:rsidRPr="00B36A83">
        <w:rPr>
          <w:rFonts w:ascii="ＭＳ 明朝" w:eastAsia="ＭＳ 明朝" w:hAnsi="ＭＳ 明朝" w:hint="eastAsia"/>
          <w:sz w:val="23"/>
          <w:szCs w:val="23"/>
          <w:u w:val="single"/>
        </w:rPr>
        <w:t>　　　　　　　　　　　　　　　　　　　　　</w:t>
      </w:r>
    </w:p>
    <w:p w:rsidR="00840805" w:rsidRPr="00877EC6" w:rsidP="007B226F" w14:paraId="133642FC" w14:textId="77777777">
      <w:pPr>
        <w:pStyle w:val="BodyText"/>
        <w:jc w:val="both"/>
        <w:rPr>
          <w:rFonts w:ascii="ＭＳ 明朝" w:eastAsia="ＭＳ 明朝" w:hAnsi="ＭＳ 明朝"/>
          <w:sz w:val="23"/>
          <w:szCs w:val="23"/>
        </w:rPr>
      </w:pPr>
    </w:p>
    <w:p w:rsidR="00840805" w:rsidRPr="00B36A83" w:rsidP="007B226F" w14:paraId="5F12A5D0" w14:textId="00ADA9FD">
      <w:pPr>
        <w:pStyle w:val="BodyText"/>
        <w:ind w:firstLine="3680" w:firstLineChars="1600"/>
        <w:jc w:val="both"/>
        <w:rPr>
          <w:rFonts w:ascii="ＭＳ 明朝" w:eastAsia="ＭＳ 明朝" w:hAnsi="ＭＳ 明朝"/>
          <w:sz w:val="23"/>
          <w:szCs w:val="23"/>
          <w:u w:val="single"/>
        </w:rPr>
      </w:pPr>
      <w:r w:rsidRPr="00B36A83">
        <w:rPr>
          <w:rFonts w:ascii="ＭＳ 明朝" w:eastAsia="ＭＳ 明朝" w:hAnsi="ＭＳ 明朝"/>
          <w:sz w:val="23"/>
          <w:szCs w:val="23"/>
          <w:u w:val="single"/>
        </w:rPr>
        <w:t>氏</w:t>
      </w:r>
      <w:r w:rsidR="00877EC6">
        <w:rPr>
          <w:rFonts w:ascii="ＭＳ 明朝" w:eastAsia="ＭＳ 明朝" w:hAnsi="ＭＳ 明朝" w:hint="eastAsia"/>
          <w:sz w:val="23"/>
          <w:szCs w:val="23"/>
          <w:u w:val="single"/>
        </w:rPr>
        <w:t>　</w:t>
      </w:r>
      <w:r w:rsidRPr="00B36A83">
        <w:rPr>
          <w:rFonts w:ascii="ＭＳ 明朝" w:eastAsia="ＭＳ 明朝" w:hAnsi="ＭＳ 明朝"/>
          <w:sz w:val="23"/>
          <w:szCs w:val="23"/>
          <w:u w:val="single"/>
        </w:rPr>
        <w:t>名</w:t>
      </w:r>
      <w:r w:rsidRPr="00B36A83">
        <w:rPr>
          <w:rFonts w:ascii="ＭＳ 明朝" w:eastAsia="ＭＳ 明朝" w:hAnsi="ＭＳ 明朝" w:hint="eastAsia"/>
          <w:sz w:val="23"/>
          <w:szCs w:val="23"/>
          <w:u w:val="single"/>
        </w:rPr>
        <w:t>　　　　　　　　　　　　　　　　　　　　　</w:t>
      </w:r>
    </w:p>
    <w:p w:rsidR="00275451" w:rsidRPr="00840805" w:rsidP="007B226F" w14:paraId="684F5E52" w14:textId="77777777">
      <w:pPr>
        <w:rPr>
          <w:rFonts w:ascii="ＭＳ 明朝" w:eastAsia="ＭＳ 明朝" w:hAnsi="ＭＳ 明朝"/>
          <w:sz w:val="23"/>
          <w:szCs w:val="23"/>
        </w:rPr>
      </w:pPr>
    </w:p>
    <w:p w:rsidR="00D1776A" w:rsidRPr="00840805" w:rsidP="007B226F" w14:paraId="3EB7E8EB" w14:textId="77777777">
      <w:pPr>
        <w:rPr>
          <w:rFonts w:ascii="ＭＳ 明朝" w:eastAsia="ＭＳ 明朝" w:hAnsi="ＭＳ 明朝"/>
          <w:sz w:val="23"/>
          <w:szCs w:val="23"/>
        </w:rPr>
      </w:pPr>
    </w:p>
    <w:p w:rsidR="00662F53" w:rsidRPr="00840805" w:rsidP="007B226F" w14:paraId="306F5C36" w14:textId="1AAF0C55">
      <w:pPr>
        <w:ind w:firstLine="230" w:firstLineChars="100"/>
        <w:rPr>
          <w:rFonts w:ascii="ＭＳ 明朝" w:eastAsia="ＭＳ 明朝" w:hAnsi="ＭＳ 明朝"/>
          <w:sz w:val="23"/>
          <w:szCs w:val="23"/>
        </w:rPr>
      </w:pPr>
      <w:r w:rsidRPr="00840805">
        <w:rPr>
          <w:rFonts w:ascii="ＭＳ 明朝" w:eastAsia="ＭＳ 明朝" w:hAnsi="ＭＳ 明朝" w:hint="eastAsia"/>
          <w:sz w:val="23"/>
          <w:szCs w:val="23"/>
        </w:rPr>
        <w:t>私は、</w:t>
      </w:r>
      <w:r w:rsidRPr="00840805" w:rsidR="000B7E77">
        <w:rPr>
          <w:rFonts w:ascii="ＭＳ 明朝" w:eastAsia="ＭＳ 明朝" w:hAnsi="ＭＳ 明朝" w:hint="eastAsia"/>
          <w:sz w:val="23"/>
          <w:szCs w:val="23"/>
        </w:rPr>
        <w:t>市有地購入</w:t>
      </w:r>
      <w:r w:rsidRPr="00840805" w:rsidR="000D791B">
        <w:rPr>
          <w:rFonts w:ascii="ＭＳ 明朝" w:eastAsia="ＭＳ 明朝" w:hAnsi="ＭＳ 明朝" w:hint="eastAsia"/>
          <w:sz w:val="23"/>
          <w:szCs w:val="23"/>
        </w:rPr>
        <w:t>の</w:t>
      </w:r>
      <w:r w:rsidRPr="00840805" w:rsidR="000B7E77">
        <w:rPr>
          <w:rFonts w:ascii="ＭＳ 明朝" w:eastAsia="ＭＳ 明朝" w:hAnsi="ＭＳ 明朝" w:hint="eastAsia"/>
          <w:sz w:val="23"/>
          <w:szCs w:val="23"/>
        </w:rPr>
        <w:t>申込みに</w:t>
      </w:r>
      <w:r w:rsidR="00083BA7">
        <w:rPr>
          <w:rFonts w:ascii="ＭＳ 明朝" w:eastAsia="ＭＳ 明朝" w:hAnsi="ＭＳ 明朝" w:hint="eastAsia"/>
          <w:sz w:val="23"/>
          <w:szCs w:val="23"/>
        </w:rPr>
        <w:t>あ</w:t>
      </w:r>
      <w:r w:rsidRPr="00840805" w:rsidR="000B7E77">
        <w:rPr>
          <w:rFonts w:ascii="ＭＳ 明朝" w:eastAsia="ＭＳ 明朝" w:hAnsi="ＭＳ 明朝" w:hint="eastAsia"/>
          <w:sz w:val="23"/>
          <w:szCs w:val="23"/>
        </w:rPr>
        <w:t>たり、</w:t>
      </w:r>
      <w:r w:rsidRPr="00840805">
        <w:rPr>
          <w:rFonts w:ascii="ＭＳ 明朝" w:eastAsia="ＭＳ 明朝" w:hAnsi="ＭＳ 明朝" w:hint="eastAsia"/>
          <w:sz w:val="23"/>
          <w:szCs w:val="23"/>
        </w:rPr>
        <w:t>宇部市が</w:t>
      </w:r>
      <w:r w:rsidR="00E5727C">
        <w:rPr>
          <w:rFonts w:ascii="ＭＳ 明朝" w:eastAsia="ＭＳ 明朝" w:hAnsi="ＭＳ 明朝" w:hint="eastAsia"/>
          <w:sz w:val="23"/>
          <w:szCs w:val="23"/>
        </w:rPr>
        <w:t>「</w:t>
      </w:r>
      <w:r w:rsidRPr="00840805">
        <w:rPr>
          <w:rFonts w:ascii="ＭＳ 明朝" w:eastAsia="ＭＳ 明朝" w:hAnsi="ＭＳ 明朝" w:hint="eastAsia"/>
          <w:sz w:val="23"/>
          <w:szCs w:val="23"/>
        </w:rPr>
        <w:t>宇部市暴力団排除条例</w:t>
      </w:r>
      <w:r w:rsidR="00E5727C">
        <w:rPr>
          <w:rFonts w:ascii="ＭＳ 明朝" w:eastAsia="ＭＳ 明朝" w:hAnsi="ＭＳ 明朝" w:hint="eastAsia"/>
          <w:sz w:val="23"/>
          <w:szCs w:val="23"/>
        </w:rPr>
        <w:t>」</w:t>
      </w:r>
      <w:r w:rsidRPr="00840805">
        <w:rPr>
          <w:rFonts w:ascii="ＭＳ 明朝" w:eastAsia="ＭＳ 明朝" w:hAnsi="ＭＳ 明朝" w:hint="eastAsia"/>
          <w:sz w:val="23"/>
          <w:szCs w:val="23"/>
        </w:rPr>
        <w:t>に基づき、市有地売払</w:t>
      </w:r>
      <w:r w:rsidR="00083BA7">
        <w:rPr>
          <w:rFonts w:ascii="ＭＳ 明朝" w:eastAsia="ＭＳ 明朝" w:hAnsi="ＭＳ 明朝" w:hint="eastAsia"/>
          <w:sz w:val="23"/>
          <w:szCs w:val="23"/>
        </w:rPr>
        <w:t>い</w:t>
      </w:r>
      <w:r w:rsidRPr="00840805" w:rsidR="000D791B">
        <w:rPr>
          <w:rFonts w:ascii="ＭＳ 明朝" w:eastAsia="ＭＳ 明朝" w:hAnsi="ＭＳ 明朝" w:hint="eastAsia"/>
          <w:sz w:val="23"/>
          <w:szCs w:val="23"/>
        </w:rPr>
        <w:t>が</w:t>
      </w:r>
      <w:r w:rsidRPr="00840805">
        <w:rPr>
          <w:rFonts w:ascii="ＭＳ 明朝" w:eastAsia="ＭＳ 明朝" w:hAnsi="ＭＳ 明朝" w:hint="eastAsia"/>
          <w:sz w:val="23"/>
          <w:szCs w:val="23"/>
        </w:rPr>
        <w:t>暴力団を利することとならないように、暴力団員又は暴力団若しくは暴力団</w:t>
      </w:r>
      <w:r w:rsidR="00BA0A89">
        <w:rPr>
          <w:rFonts w:ascii="ＭＳ 明朝" w:eastAsia="ＭＳ 明朝" w:hAnsi="ＭＳ 明朝" w:hint="eastAsia"/>
          <w:sz w:val="23"/>
          <w:szCs w:val="23"/>
        </w:rPr>
        <w:t>員</w:t>
      </w:r>
      <w:r w:rsidRPr="00840805">
        <w:rPr>
          <w:rFonts w:ascii="ＭＳ 明朝" w:eastAsia="ＭＳ 明朝" w:hAnsi="ＭＳ 明朝" w:hint="eastAsia"/>
          <w:sz w:val="23"/>
          <w:szCs w:val="23"/>
        </w:rPr>
        <w:t>と密接な関係を有する者を入札、契約等から排除していることを承知した上で、次</w:t>
      </w:r>
      <w:r w:rsidRPr="00840805" w:rsidR="000D791B">
        <w:rPr>
          <w:rFonts w:ascii="ＭＳ 明朝" w:eastAsia="ＭＳ 明朝" w:hAnsi="ＭＳ 明朝" w:hint="eastAsia"/>
          <w:sz w:val="23"/>
          <w:szCs w:val="23"/>
        </w:rPr>
        <w:t>の</w:t>
      </w:r>
      <w:r w:rsidRPr="00840805">
        <w:rPr>
          <w:rFonts w:ascii="ＭＳ 明朝" w:eastAsia="ＭＳ 明朝" w:hAnsi="ＭＳ 明朝" w:hint="eastAsia"/>
          <w:sz w:val="23"/>
          <w:szCs w:val="23"/>
        </w:rPr>
        <w:t>事項を誓約します。</w:t>
      </w:r>
    </w:p>
    <w:p w:rsidR="009E453F" w:rsidRPr="00840805" w:rsidP="007B226F" w14:paraId="3B31501F" w14:textId="77777777">
      <w:pPr>
        <w:rPr>
          <w:rFonts w:ascii="ＭＳ 明朝" w:eastAsia="ＭＳ 明朝" w:hAnsi="ＭＳ 明朝"/>
          <w:sz w:val="23"/>
          <w:szCs w:val="23"/>
        </w:rPr>
      </w:pPr>
    </w:p>
    <w:p w:rsidR="007401D0" w:rsidRPr="00840805" w:rsidP="007B226F" w14:paraId="6DDB7A31" w14:textId="130A3D17">
      <w:pPr>
        <w:ind w:left="230" w:hanging="230" w:hangingChars="100"/>
        <w:rPr>
          <w:rFonts w:ascii="ＭＳ 明朝" w:eastAsia="ＭＳ 明朝" w:hAnsi="ＭＳ 明朝"/>
          <w:sz w:val="23"/>
          <w:szCs w:val="23"/>
        </w:rPr>
      </w:pPr>
      <w:r w:rsidRPr="00840805">
        <w:rPr>
          <w:rFonts w:ascii="ＭＳ 明朝" w:eastAsia="ＭＳ 明朝" w:hAnsi="ＭＳ 明朝" w:hint="eastAsia"/>
          <w:sz w:val="23"/>
          <w:szCs w:val="23"/>
        </w:rPr>
        <w:t>１　</w:t>
      </w:r>
      <w:r w:rsidR="00E5727C">
        <w:rPr>
          <w:rFonts w:ascii="ＭＳ 明朝" w:eastAsia="ＭＳ 明朝" w:hAnsi="ＭＳ 明朝" w:hint="eastAsia"/>
          <w:sz w:val="23"/>
          <w:szCs w:val="23"/>
        </w:rPr>
        <w:t>「</w:t>
      </w:r>
      <w:r w:rsidRPr="00840805">
        <w:rPr>
          <w:rFonts w:ascii="ＭＳ 明朝" w:eastAsia="ＭＳ 明朝" w:hAnsi="ＭＳ 明朝" w:hint="eastAsia"/>
          <w:sz w:val="23"/>
          <w:szCs w:val="23"/>
        </w:rPr>
        <w:t>暴力団員による不当な行為の防止等に関する法律</w:t>
      </w:r>
      <w:r w:rsidR="00E5727C">
        <w:rPr>
          <w:rFonts w:ascii="ＭＳ 明朝" w:eastAsia="ＭＳ 明朝" w:hAnsi="ＭＳ 明朝" w:hint="eastAsia"/>
          <w:sz w:val="23"/>
          <w:szCs w:val="23"/>
        </w:rPr>
        <w:t>」</w:t>
      </w:r>
      <w:r w:rsidRPr="00840805">
        <w:rPr>
          <w:rFonts w:ascii="ＭＳ 明朝" w:eastAsia="ＭＳ 明朝" w:hAnsi="ＭＳ 明朝" w:hint="eastAsia"/>
          <w:sz w:val="23"/>
          <w:szCs w:val="23"/>
        </w:rPr>
        <w:t>第２条第２</w:t>
      </w:r>
      <w:r w:rsidRPr="00840805" w:rsidR="006E67F9">
        <w:rPr>
          <w:rFonts w:ascii="ＭＳ 明朝" w:eastAsia="ＭＳ 明朝" w:hAnsi="ＭＳ 明朝" w:hint="eastAsia"/>
          <w:sz w:val="23"/>
          <w:szCs w:val="23"/>
        </w:rPr>
        <w:t>号に</w:t>
      </w:r>
      <w:r w:rsidRPr="00840805">
        <w:rPr>
          <w:rFonts w:ascii="ＭＳ 明朝" w:eastAsia="ＭＳ 明朝" w:hAnsi="ＭＳ 明朝" w:hint="eastAsia"/>
          <w:sz w:val="23"/>
          <w:szCs w:val="23"/>
        </w:rPr>
        <w:t>規定する暴力団又は同条第６号に規定する暴力団員に該当し</w:t>
      </w:r>
      <w:r w:rsidRPr="00840805" w:rsidR="000D791B">
        <w:rPr>
          <w:rFonts w:ascii="ＭＳ 明朝" w:eastAsia="ＭＳ 明朝" w:hAnsi="ＭＳ 明朝" w:hint="eastAsia"/>
          <w:sz w:val="23"/>
          <w:szCs w:val="23"/>
        </w:rPr>
        <w:t>ません</w:t>
      </w:r>
      <w:r w:rsidRPr="00840805">
        <w:rPr>
          <w:rFonts w:ascii="ＭＳ 明朝" w:eastAsia="ＭＳ 明朝" w:hAnsi="ＭＳ 明朝" w:hint="eastAsia"/>
          <w:sz w:val="23"/>
          <w:szCs w:val="23"/>
        </w:rPr>
        <w:t>。</w:t>
      </w:r>
    </w:p>
    <w:p w:rsidR="009E453F" w:rsidRPr="00E5727C" w:rsidP="007B226F" w14:paraId="17EBAE34" w14:textId="77777777">
      <w:pPr>
        <w:spacing w:line="120" w:lineRule="exact"/>
        <w:ind w:left="230" w:hanging="230" w:hangingChars="100"/>
        <w:rPr>
          <w:rFonts w:ascii="ＭＳ 明朝" w:eastAsia="ＭＳ 明朝" w:hAnsi="ＭＳ 明朝"/>
          <w:sz w:val="23"/>
          <w:szCs w:val="23"/>
        </w:rPr>
      </w:pPr>
    </w:p>
    <w:p w:rsidR="00D1776A" w:rsidRPr="00840805" w:rsidP="007B226F" w14:paraId="4786B2DE" w14:textId="77777777">
      <w:pPr>
        <w:ind w:left="230" w:hanging="230" w:hangingChars="100"/>
        <w:rPr>
          <w:rFonts w:ascii="ＭＳ 明朝" w:eastAsia="ＭＳ 明朝" w:hAnsi="ＭＳ 明朝"/>
          <w:sz w:val="23"/>
          <w:szCs w:val="23"/>
        </w:rPr>
      </w:pPr>
      <w:r w:rsidRPr="00840805">
        <w:rPr>
          <w:rFonts w:ascii="ＭＳ 明朝" w:eastAsia="ＭＳ 明朝" w:hAnsi="ＭＳ 明朝" w:hint="eastAsia"/>
          <w:sz w:val="23"/>
          <w:szCs w:val="23"/>
        </w:rPr>
        <w:t>２　１について</w:t>
      </w:r>
      <w:r w:rsidRPr="00840805" w:rsidR="007401D0">
        <w:rPr>
          <w:rFonts w:ascii="ＭＳ 明朝" w:eastAsia="ＭＳ 明朝" w:hAnsi="ＭＳ 明朝" w:hint="eastAsia"/>
          <w:sz w:val="23"/>
          <w:szCs w:val="23"/>
        </w:rPr>
        <w:t>確認するため、宇部</w:t>
      </w:r>
      <w:r w:rsidRPr="00840805">
        <w:rPr>
          <w:rFonts w:ascii="ＭＳ 明朝" w:eastAsia="ＭＳ 明朝" w:hAnsi="ＭＳ 明朝"/>
          <w:sz w:val="23"/>
          <w:szCs w:val="23"/>
        </w:rPr>
        <w:t>市が</w:t>
      </w:r>
      <w:r w:rsidRPr="00840805" w:rsidR="007401D0">
        <w:rPr>
          <w:rFonts w:ascii="ＭＳ 明朝" w:eastAsia="ＭＳ 明朝" w:hAnsi="ＭＳ 明朝" w:hint="eastAsia"/>
          <w:sz w:val="23"/>
          <w:szCs w:val="23"/>
        </w:rPr>
        <w:t>宇部</w:t>
      </w:r>
      <w:r w:rsidRPr="00840805">
        <w:rPr>
          <w:rFonts w:ascii="ＭＳ 明朝" w:eastAsia="ＭＳ 明朝" w:hAnsi="ＭＳ 明朝"/>
          <w:sz w:val="23"/>
          <w:szCs w:val="23"/>
        </w:rPr>
        <w:t>警察署等の関係機関に照会することについて</w:t>
      </w:r>
      <w:r w:rsidRPr="00840805" w:rsidR="000D791B">
        <w:rPr>
          <w:rFonts w:ascii="ＭＳ 明朝" w:eastAsia="ＭＳ 明朝" w:hAnsi="ＭＳ 明朝" w:hint="eastAsia"/>
          <w:sz w:val="23"/>
          <w:szCs w:val="23"/>
        </w:rPr>
        <w:t>同意</w:t>
      </w:r>
      <w:r w:rsidRPr="00840805">
        <w:rPr>
          <w:rFonts w:ascii="ＭＳ 明朝" w:eastAsia="ＭＳ 明朝" w:hAnsi="ＭＳ 明朝"/>
          <w:sz w:val="23"/>
          <w:szCs w:val="23"/>
        </w:rPr>
        <w:t>します。</w:t>
      </w:r>
    </w:p>
    <w:p w:rsidR="00D1776A" w:rsidRPr="00840805" w:rsidP="007B226F" w14:paraId="1588CE69" w14:textId="77777777">
      <w:pPr>
        <w:rPr>
          <w:rFonts w:ascii="ＭＳ 明朝" w:eastAsia="ＭＳ 明朝" w:hAnsi="ＭＳ 明朝"/>
          <w:sz w:val="23"/>
          <w:szCs w:val="23"/>
        </w:rPr>
      </w:pPr>
    </w:p>
    <w:tbl>
      <w:tblPr>
        <w:tblStyle w:val="TableGrid"/>
        <w:tblW w:w="9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071"/>
      </w:tblGrid>
      <w:tr w14:paraId="4F6CBDE6" w14:textId="77777777" w:rsidTr="00630E9B">
        <w:tblPrEx>
          <w:tblW w:w="9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rHeight w:val="20"/>
        </w:trPr>
        <w:tc>
          <w:tcPr>
            <w:tcW w:w="9071" w:type="dxa"/>
            <w:shd w:val="clear" w:color="auto" w:fill="auto"/>
            <w:tcMar>
              <w:top w:w="57" w:type="dxa"/>
              <w:bottom w:w="57" w:type="dxa"/>
            </w:tcMar>
          </w:tcPr>
          <w:p w:rsidR="009E453F" w:rsidRPr="00840805" w:rsidP="00630E9B" w14:paraId="3C634ADE" w14:textId="3A263173">
            <w:pPr>
              <w:ind w:left="52" w:right="105" w:leftChars="25" w:rightChars="50"/>
              <w:rPr>
                <w:rFonts w:ascii="ＭＳ 明朝" w:eastAsia="ＭＳ 明朝" w:hAnsi="ＭＳ 明朝"/>
                <w:sz w:val="23"/>
                <w:szCs w:val="23"/>
              </w:rPr>
            </w:pPr>
            <w:r w:rsidRPr="000B07E9">
              <w:rPr>
                <w:rFonts w:ascii="ＭＳ ゴシック" w:eastAsia="ＭＳ ゴシック" w:hAnsi="ＭＳ ゴシック" w:hint="eastAsia"/>
                <w:sz w:val="23"/>
                <w:szCs w:val="23"/>
              </w:rPr>
              <w:t>◆</w:t>
            </w:r>
            <w:r w:rsidRPr="000B07E9">
              <w:rPr>
                <w:rFonts w:ascii="ＭＳ ゴシック" w:eastAsia="ＭＳ ゴシック" w:hAnsi="ＭＳ ゴシック" w:hint="eastAsia"/>
                <w:sz w:val="23"/>
                <w:szCs w:val="23"/>
              </w:rPr>
              <w:t>宇部市暴力団排除条例</w:t>
            </w:r>
            <w:r w:rsidRPr="00840805">
              <w:rPr>
                <w:rFonts w:ascii="ＭＳ 明朝" w:eastAsia="ＭＳ 明朝" w:hAnsi="ＭＳ 明朝" w:hint="eastAsia"/>
                <w:sz w:val="23"/>
                <w:szCs w:val="23"/>
              </w:rPr>
              <w:t>（平成２３年条例第１９号）</w:t>
            </w:r>
          </w:p>
          <w:p w:rsidR="009E453F" w:rsidRPr="00840805" w:rsidP="00630E9B" w14:paraId="483BED61" w14:textId="77777777">
            <w:pPr>
              <w:ind w:left="52" w:right="105" w:firstLine="230" w:leftChars="25" w:rightChars="50" w:firstLineChars="100"/>
              <w:rPr>
                <w:rFonts w:ascii="ＭＳ 明朝" w:eastAsia="ＭＳ 明朝" w:hAnsi="ＭＳ 明朝"/>
                <w:sz w:val="23"/>
                <w:szCs w:val="23"/>
              </w:rPr>
            </w:pPr>
            <w:r w:rsidRPr="00840805">
              <w:rPr>
                <w:rFonts w:ascii="ＭＳ 明朝" w:eastAsia="ＭＳ 明朝" w:hAnsi="ＭＳ 明朝"/>
                <w:sz w:val="23"/>
                <w:szCs w:val="23"/>
              </w:rPr>
              <w:t>(市の事務及び事業の実施に関する措置)</w:t>
            </w:r>
          </w:p>
          <w:p w:rsidR="009E453F" w:rsidRPr="00840805" w:rsidP="00630E9B" w14:paraId="3E0E8E0F" w14:textId="77777777">
            <w:pPr>
              <w:ind w:left="282" w:right="105" w:hanging="230" w:leftChars="25" w:rightChars="50" w:hangingChars="100"/>
              <w:rPr>
                <w:rFonts w:ascii="ＭＳ 明朝" w:eastAsia="ＭＳ 明朝" w:hAnsi="ＭＳ 明朝"/>
                <w:sz w:val="23"/>
                <w:szCs w:val="23"/>
              </w:rPr>
            </w:pPr>
            <w:r w:rsidRPr="00840805">
              <w:rPr>
                <w:rFonts w:ascii="ＭＳ 明朝" w:eastAsia="ＭＳ 明朝" w:hAnsi="ＭＳ 明朝" w:hint="eastAsia"/>
                <w:sz w:val="23"/>
                <w:szCs w:val="23"/>
              </w:rPr>
              <w:t>第６条　市は、公共工事その他の市の事務又は事業により暴力団を利することとならないよう、暴力団員又は暴力団若しくは暴力団員と密接な関係を有する者を市が行う入札に参加させない</w:t>
            </w:r>
            <w:r w:rsidRPr="00840805">
              <w:rPr>
                <w:rFonts w:ascii="ＭＳ 明朝" w:eastAsia="ＭＳ 明朝" w:hAnsi="ＭＳ 明朝" w:hint="eastAsia"/>
                <w:sz w:val="23"/>
                <w:szCs w:val="23"/>
              </w:rPr>
              <w:t>等</w:t>
            </w:r>
            <w:r w:rsidRPr="00840805">
              <w:rPr>
                <w:rFonts w:ascii="ＭＳ 明朝" w:eastAsia="ＭＳ 明朝" w:hAnsi="ＭＳ 明朝" w:hint="eastAsia"/>
                <w:sz w:val="23"/>
                <w:szCs w:val="23"/>
              </w:rPr>
              <w:t>必要な措置を講ずるものとする。</w:t>
            </w:r>
          </w:p>
        </w:tc>
      </w:tr>
    </w:tbl>
    <w:p w:rsidR="009E453F" w:rsidRPr="00840805" w:rsidP="007B226F" w14:paraId="19BE0257" w14:textId="77777777">
      <w:pPr>
        <w:rPr>
          <w:rFonts w:ascii="ＭＳ 明朝" w:eastAsia="ＭＳ 明朝" w:hAnsi="ＭＳ 明朝"/>
          <w:sz w:val="23"/>
          <w:szCs w:val="23"/>
        </w:rPr>
      </w:pPr>
    </w:p>
    <w:tbl>
      <w:tblPr>
        <w:tblStyle w:val="TableGrid"/>
        <w:tblW w:w="9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071"/>
      </w:tblGrid>
      <w:tr w14:paraId="13E31C7C" w14:textId="77777777" w:rsidTr="00630E9B">
        <w:tblPrEx>
          <w:tblW w:w="9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rHeight w:val="20"/>
        </w:trPr>
        <w:tc>
          <w:tcPr>
            <w:tcW w:w="9071" w:type="dxa"/>
            <w:shd w:val="clear" w:color="auto" w:fill="auto"/>
            <w:tcMar>
              <w:top w:w="57" w:type="dxa"/>
              <w:bottom w:w="57" w:type="dxa"/>
            </w:tcMar>
          </w:tcPr>
          <w:p w:rsidR="006E67F9" w:rsidRPr="00840805" w:rsidP="00630E9B" w14:paraId="296C78A8" w14:textId="221DA3FA">
            <w:pPr>
              <w:ind w:left="42" w:right="105" w:leftChars="20" w:rightChars="50"/>
              <w:rPr>
                <w:rFonts w:ascii="ＭＳ 明朝" w:eastAsia="ＭＳ 明朝" w:hAnsi="ＭＳ 明朝"/>
                <w:sz w:val="23"/>
                <w:szCs w:val="23"/>
              </w:rPr>
            </w:pPr>
            <w:r w:rsidRPr="000B07E9">
              <w:rPr>
                <w:rFonts w:ascii="ＭＳ ゴシック" w:eastAsia="ＭＳ ゴシック" w:hAnsi="ＭＳ ゴシック" w:hint="eastAsia"/>
                <w:sz w:val="23"/>
                <w:szCs w:val="23"/>
              </w:rPr>
              <w:t>◆</w:t>
            </w:r>
            <w:r w:rsidRPr="000B07E9">
              <w:rPr>
                <w:rFonts w:ascii="ＭＳ ゴシック" w:eastAsia="ＭＳ ゴシック" w:hAnsi="ＭＳ ゴシック" w:hint="eastAsia"/>
                <w:sz w:val="23"/>
                <w:szCs w:val="23"/>
              </w:rPr>
              <w:t>暴力団員による不当な行為の防止等に関する法律</w:t>
            </w:r>
            <w:r w:rsidRPr="00840805">
              <w:rPr>
                <w:rFonts w:ascii="ＭＳ 明朝" w:eastAsia="ＭＳ 明朝" w:hAnsi="ＭＳ 明朝" w:hint="eastAsia"/>
                <w:sz w:val="23"/>
                <w:szCs w:val="23"/>
              </w:rPr>
              <w:t>（平成３年法律第７７号）</w:t>
            </w:r>
          </w:p>
          <w:p w:rsidR="006E67F9" w:rsidRPr="00840805" w:rsidP="00630E9B" w14:paraId="415D8F96" w14:textId="77777777">
            <w:pPr>
              <w:ind w:left="52" w:right="105" w:leftChars="25" w:rightChars="50"/>
              <w:rPr>
                <w:rFonts w:ascii="ＭＳ 明朝" w:eastAsia="ＭＳ 明朝" w:hAnsi="ＭＳ 明朝"/>
                <w:sz w:val="23"/>
                <w:szCs w:val="23"/>
              </w:rPr>
            </w:pPr>
            <w:r w:rsidRPr="00840805">
              <w:rPr>
                <w:rFonts w:ascii="ＭＳ 明朝" w:eastAsia="ＭＳ 明朝" w:hAnsi="ＭＳ 明朝" w:hint="eastAsia"/>
                <w:sz w:val="23"/>
                <w:szCs w:val="23"/>
              </w:rPr>
              <w:t>（定義）</w:t>
            </w:r>
          </w:p>
          <w:p w:rsidR="006E67F9" w:rsidRPr="00840805" w:rsidP="00630E9B" w14:paraId="3D5A3D11" w14:textId="77777777">
            <w:pPr>
              <w:ind w:left="272" w:right="105" w:hanging="230" w:leftChars="20" w:rightChars="50" w:hangingChars="100"/>
              <w:rPr>
                <w:rFonts w:ascii="ＭＳ 明朝" w:eastAsia="ＭＳ 明朝" w:hAnsi="ＭＳ 明朝"/>
                <w:sz w:val="23"/>
                <w:szCs w:val="23"/>
              </w:rPr>
            </w:pPr>
            <w:r w:rsidRPr="00840805">
              <w:rPr>
                <w:rFonts w:ascii="ＭＳ 明朝" w:eastAsia="ＭＳ 明朝" w:hAnsi="ＭＳ 明朝" w:hint="eastAsia"/>
                <w:sz w:val="23"/>
                <w:szCs w:val="23"/>
              </w:rPr>
              <w:t>第２条　この法律において、次の各号に掲げる用語の意義は、それぞれ当該各号に定めるところによる。</w:t>
            </w:r>
          </w:p>
          <w:p w:rsidR="006E67F9" w:rsidRPr="00840805" w:rsidP="00630E9B" w14:paraId="49E58B45" w14:textId="74291BE5">
            <w:pPr>
              <w:ind w:left="502" w:right="105" w:hanging="460" w:leftChars="20" w:rightChars="50" w:hangingChars="200"/>
              <w:rPr>
                <w:rFonts w:ascii="ＭＳ 明朝" w:eastAsia="ＭＳ 明朝" w:hAnsi="ＭＳ 明朝"/>
                <w:sz w:val="23"/>
                <w:szCs w:val="23"/>
              </w:rPr>
            </w:pPr>
            <w:r w:rsidRPr="00840805">
              <w:rPr>
                <w:rFonts w:ascii="ＭＳ 明朝" w:eastAsia="ＭＳ 明朝" w:hAnsi="ＭＳ 明朝" w:hint="eastAsia"/>
                <w:sz w:val="23"/>
                <w:szCs w:val="23"/>
              </w:rPr>
              <w:t>（２）暴力団　その団体の構成員</w:t>
            </w:r>
            <w:r w:rsidR="0008687F">
              <w:rPr>
                <w:rFonts w:ascii="ＭＳ 明朝" w:eastAsia="ＭＳ 明朝" w:hAnsi="ＭＳ 明朝" w:hint="eastAsia"/>
                <w:sz w:val="23"/>
                <w:szCs w:val="23"/>
              </w:rPr>
              <w:t>（</w:t>
            </w:r>
            <w:r w:rsidRPr="00840805">
              <w:rPr>
                <w:rFonts w:ascii="ＭＳ 明朝" w:eastAsia="ＭＳ 明朝" w:hAnsi="ＭＳ 明朝" w:hint="eastAsia"/>
                <w:sz w:val="23"/>
                <w:szCs w:val="23"/>
              </w:rPr>
              <w:t>その団体の構成団体の構成員を含む。</w:t>
            </w:r>
            <w:r w:rsidR="0008687F">
              <w:rPr>
                <w:rFonts w:ascii="ＭＳ 明朝" w:eastAsia="ＭＳ 明朝" w:hAnsi="ＭＳ 明朝" w:hint="eastAsia"/>
                <w:sz w:val="23"/>
                <w:szCs w:val="23"/>
              </w:rPr>
              <w:t>）</w:t>
            </w:r>
            <w:r w:rsidRPr="00840805">
              <w:rPr>
                <w:rFonts w:ascii="ＭＳ 明朝" w:eastAsia="ＭＳ 明朝" w:hAnsi="ＭＳ 明朝" w:hint="eastAsia"/>
                <w:sz w:val="23"/>
                <w:szCs w:val="23"/>
              </w:rPr>
              <w:t>が集団的に又は常習的に暴力的不法行為等を行うことを助長するおそれがある団体をいう。</w:t>
            </w:r>
          </w:p>
          <w:p w:rsidR="006E67F9" w:rsidRPr="00840805" w:rsidP="00630E9B" w14:paraId="061CA498" w14:textId="77777777">
            <w:pPr>
              <w:ind w:left="42" w:right="105" w:leftChars="20" w:rightChars="50"/>
              <w:rPr>
                <w:rFonts w:ascii="ＭＳ 明朝" w:eastAsia="ＭＳ 明朝" w:hAnsi="ＭＳ 明朝"/>
                <w:sz w:val="23"/>
                <w:szCs w:val="23"/>
              </w:rPr>
            </w:pPr>
            <w:r w:rsidRPr="00840805">
              <w:rPr>
                <w:rFonts w:ascii="ＭＳ 明朝" w:eastAsia="ＭＳ 明朝" w:hAnsi="ＭＳ 明朝" w:hint="eastAsia"/>
                <w:sz w:val="23"/>
                <w:szCs w:val="23"/>
              </w:rPr>
              <w:t>（６）暴力団員　暴力団の構成員をいう。</w:t>
            </w:r>
          </w:p>
        </w:tc>
      </w:tr>
    </w:tbl>
    <w:p w:rsidR="006E67F9" w:rsidRPr="00840805" w:rsidP="000A175A" w14:paraId="0AC87C8B" w14:textId="77777777">
      <w:pPr>
        <w:spacing w:line="120" w:lineRule="exact"/>
        <w:rPr>
          <w:rFonts w:ascii="ＭＳ 明朝" w:eastAsia="ＭＳ 明朝" w:hAnsi="ＭＳ 明朝"/>
          <w:sz w:val="23"/>
          <w:szCs w:val="23"/>
        </w:rPr>
      </w:pPr>
    </w:p>
    <w:sectPr w:rsidSect="00840805">
      <w:pgSz w:w="11906" w:h="16838" w:code="9"/>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yagiKouzanFontT">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6A"/>
    <w:rsid w:val="00083BA7"/>
    <w:rsid w:val="0008687F"/>
    <w:rsid w:val="000A175A"/>
    <w:rsid w:val="000B07E9"/>
    <w:rsid w:val="000B7E77"/>
    <w:rsid w:val="000C5A77"/>
    <w:rsid w:val="000D3DC1"/>
    <w:rsid w:val="000D791B"/>
    <w:rsid w:val="000F0266"/>
    <w:rsid w:val="000F1B8B"/>
    <w:rsid w:val="001231E5"/>
    <w:rsid w:val="00125321"/>
    <w:rsid w:val="00275451"/>
    <w:rsid w:val="00276500"/>
    <w:rsid w:val="002D60A0"/>
    <w:rsid w:val="002E1D5B"/>
    <w:rsid w:val="002F1437"/>
    <w:rsid w:val="003638B0"/>
    <w:rsid w:val="00374956"/>
    <w:rsid w:val="003C4F93"/>
    <w:rsid w:val="005502C4"/>
    <w:rsid w:val="005C414A"/>
    <w:rsid w:val="005E114F"/>
    <w:rsid w:val="00630E9B"/>
    <w:rsid w:val="00662F53"/>
    <w:rsid w:val="006B0212"/>
    <w:rsid w:val="006E67F9"/>
    <w:rsid w:val="006F5887"/>
    <w:rsid w:val="007248CC"/>
    <w:rsid w:val="007401D0"/>
    <w:rsid w:val="007B226F"/>
    <w:rsid w:val="007D4ACF"/>
    <w:rsid w:val="00840805"/>
    <w:rsid w:val="00877EC6"/>
    <w:rsid w:val="009B3BE3"/>
    <w:rsid w:val="009C5F66"/>
    <w:rsid w:val="009E453F"/>
    <w:rsid w:val="00B36A83"/>
    <w:rsid w:val="00BA0A89"/>
    <w:rsid w:val="00BC0C89"/>
    <w:rsid w:val="00CD6C67"/>
    <w:rsid w:val="00CF3381"/>
    <w:rsid w:val="00D1776A"/>
    <w:rsid w:val="00D532DF"/>
    <w:rsid w:val="00D87F0A"/>
    <w:rsid w:val="00E5727C"/>
    <w:rsid w:val="00EE4716"/>
    <w:rsid w:val="00EE71E0"/>
    <w:rsid w:val="00F12CAE"/>
    <w:rsid w:val="00F81F9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70A73A62"/>
  <w15:chartTrackingRefBased/>
  <w15:docId w15:val="{06474988-4CB8-468E-B63C-700E84D1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a"/>
    <w:uiPriority w:val="1"/>
    <w:qFormat/>
    <w:rsid w:val="00840805"/>
    <w:pPr>
      <w:autoSpaceDE w:val="0"/>
      <w:autoSpaceDN w:val="0"/>
      <w:jc w:val="left"/>
    </w:pPr>
    <w:rPr>
      <w:rFonts w:ascii="AoyagiKouzanFontT" w:eastAsia="AoyagiKouzanFontT" w:hAnsi="AoyagiKouzanFontT" w:cs="AoyagiKouzanFontT"/>
      <w:kern w:val="0"/>
      <w:sz w:val="24"/>
      <w:szCs w:val="24"/>
    </w:rPr>
  </w:style>
  <w:style w:type="character" w:customStyle="1" w:styleId="a">
    <w:name w:val="本文 (文字)"/>
    <w:basedOn w:val="DefaultParagraphFont"/>
    <w:link w:val="BodyText"/>
    <w:uiPriority w:val="1"/>
    <w:rsid w:val="00840805"/>
    <w:rPr>
      <w:rFonts w:ascii="AoyagiKouzanFontT" w:eastAsia="AoyagiKouzanFontT" w:hAnsi="AoyagiKouzanFontT" w:cs="AoyagiKouzanFontT"/>
      <w:kern w:val="0"/>
      <w:sz w:val="24"/>
      <w:szCs w:val="24"/>
    </w:rPr>
  </w:style>
  <w:style w:type="paragraph" w:styleId="Header">
    <w:name w:val="header"/>
    <w:basedOn w:val="Normal"/>
    <w:link w:val="a0"/>
    <w:uiPriority w:val="99"/>
    <w:unhideWhenUsed/>
    <w:rsid w:val="007B226F"/>
    <w:pPr>
      <w:tabs>
        <w:tab w:val="center" w:pos="4252"/>
        <w:tab w:val="right" w:pos="8504"/>
      </w:tabs>
      <w:snapToGrid w:val="0"/>
    </w:pPr>
  </w:style>
  <w:style w:type="character" w:customStyle="1" w:styleId="a0">
    <w:name w:val="ヘッダー (文字)"/>
    <w:basedOn w:val="DefaultParagraphFont"/>
    <w:link w:val="Header"/>
    <w:uiPriority w:val="99"/>
    <w:rsid w:val="007B226F"/>
  </w:style>
  <w:style w:type="paragraph" w:styleId="Footer">
    <w:name w:val="footer"/>
    <w:basedOn w:val="Normal"/>
    <w:link w:val="a1"/>
    <w:uiPriority w:val="99"/>
    <w:unhideWhenUsed/>
    <w:rsid w:val="007B226F"/>
    <w:pPr>
      <w:tabs>
        <w:tab w:val="center" w:pos="4252"/>
        <w:tab w:val="right" w:pos="8504"/>
      </w:tabs>
      <w:snapToGrid w:val="0"/>
    </w:pPr>
  </w:style>
  <w:style w:type="character" w:customStyle="1" w:styleId="a1">
    <w:name w:val="フッター (文字)"/>
    <w:basedOn w:val="DefaultParagraphFont"/>
    <w:link w:val="Footer"/>
    <w:uiPriority w:val="99"/>
    <w:rsid w:val="007B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健</dc:creator>
  <cp:lastModifiedBy>健二 林</cp:lastModifiedBy>
  <cp:revision>37</cp:revision>
  <cp:lastPrinted>2023-11-10T13:12:00Z</cp:lastPrinted>
  <dcterms:created xsi:type="dcterms:W3CDTF">2022-05-14T01:09:00Z</dcterms:created>
  <dcterms:modified xsi:type="dcterms:W3CDTF">2023-11-12T06:33:00Z</dcterms:modified>
</cp:coreProperties>
</file>